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361B5" w14:textId="7DFF6C39" w:rsidR="00DA6356" w:rsidRPr="00D173BA" w:rsidRDefault="00FB1BCF" w:rsidP="00DA6356">
      <w:pPr>
        <w:jc w:val="center"/>
        <w:rPr>
          <w:b/>
        </w:rPr>
      </w:pPr>
      <w:r w:rsidRPr="00D173BA">
        <w:rPr>
          <w:b/>
        </w:rPr>
        <w:t xml:space="preserve">Public Health </w:t>
      </w:r>
      <w:r w:rsidR="0009387D">
        <w:rPr>
          <w:b/>
        </w:rPr>
        <w:t>Regional Operations Manager</w:t>
      </w:r>
    </w:p>
    <w:p w14:paraId="3A784E7F" w14:textId="77777777" w:rsidR="00DA6356" w:rsidRPr="00D173BA" w:rsidRDefault="00DA6356" w:rsidP="00DA6356">
      <w:r w:rsidRPr="00D173BA">
        <w:t xml:space="preserve"> </w:t>
      </w:r>
    </w:p>
    <w:p w14:paraId="4F38A4A1" w14:textId="006C2DD1" w:rsidR="0009387D" w:rsidRPr="007C5A24" w:rsidRDefault="00DA6356" w:rsidP="0009387D">
      <w:pPr>
        <w:spacing w:after="40"/>
        <w:ind w:left="-18"/>
      </w:pPr>
      <w:r w:rsidRPr="00D173BA">
        <w:t xml:space="preserve">Acadiana CARES, in conjunction with the </w:t>
      </w:r>
      <w:r w:rsidR="00FB1BCF" w:rsidRPr="00D173BA">
        <w:t xml:space="preserve">Louisiana Office of Public Health </w:t>
      </w:r>
      <w:r w:rsidR="00060455">
        <w:t xml:space="preserve">STD/HIV </w:t>
      </w:r>
      <w:r w:rsidRPr="00D173BA">
        <w:t>Program</w:t>
      </w:r>
      <w:r w:rsidR="007F183A">
        <w:t>,</w:t>
      </w:r>
      <w:r w:rsidRPr="00D173BA">
        <w:t xml:space="preserve"> is currently recruiting an individual to </w:t>
      </w:r>
      <w:r w:rsidR="00FB1BCF" w:rsidRPr="00D173BA">
        <w:t>serve as a</w:t>
      </w:r>
      <w:r w:rsidR="00332ECC">
        <w:t xml:space="preserve"> </w:t>
      </w:r>
      <w:r w:rsidR="0009387D">
        <w:t>Regional Operations Manager</w:t>
      </w:r>
      <w:r w:rsidR="00332ECC">
        <w:t xml:space="preserve"> </w:t>
      </w:r>
      <w:r w:rsidR="00D173BA">
        <w:t xml:space="preserve">in </w:t>
      </w:r>
      <w:r w:rsidR="005610E8">
        <w:t xml:space="preserve">the </w:t>
      </w:r>
      <w:r w:rsidR="0009387D">
        <w:t xml:space="preserve">Louisiana Office of Public health’s </w:t>
      </w:r>
      <w:r w:rsidR="00BB455A">
        <w:t xml:space="preserve">Tuberculosis </w:t>
      </w:r>
      <w:r w:rsidR="0009387D">
        <w:t xml:space="preserve">(TB) </w:t>
      </w:r>
      <w:r w:rsidR="00BB455A">
        <w:t xml:space="preserve">Control Program, located in </w:t>
      </w:r>
      <w:r w:rsidR="00D173BA">
        <w:t>New Orleans, Louisiana</w:t>
      </w:r>
      <w:r w:rsidR="00FB1BCF" w:rsidRPr="00D173BA">
        <w:t xml:space="preserve">. </w:t>
      </w:r>
      <w:r w:rsidR="0009387D">
        <w:t>This position is responsible for</w:t>
      </w:r>
      <w:r w:rsidR="0009387D" w:rsidRPr="007C5A24">
        <w:t xml:space="preserve"> direct</w:t>
      </w:r>
      <w:r w:rsidR="0009387D">
        <w:t>ing</w:t>
      </w:r>
      <w:r w:rsidR="0009387D" w:rsidRPr="007C5A24">
        <w:t>, administer</w:t>
      </w:r>
      <w:r w:rsidR="0009387D">
        <w:t>ing</w:t>
      </w:r>
      <w:r w:rsidR="0009387D" w:rsidRPr="007C5A24">
        <w:t>, supervis</w:t>
      </w:r>
      <w:r w:rsidR="0009387D">
        <w:t>ing</w:t>
      </w:r>
      <w:r w:rsidR="0009387D" w:rsidRPr="007C5A24">
        <w:t>, and evaluat</w:t>
      </w:r>
      <w:r w:rsidR="0009387D">
        <w:t>ing</w:t>
      </w:r>
      <w:r w:rsidR="0009387D" w:rsidRPr="007C5A24">
        <w:t xml:space="preserve"> all programmatic aspects </w:t>
      </w:r>
      <w:r w:rsidR="0009387D">
        <w:t xml:space="preserve">the Regional </w:t>
      </w:r>
      <w:r w:rsidR="0009387D" w:rsidRPr="007C5A24">
        <w:t>TB</w:t>
      </w:r>
      <w:r w:rsidR="0009387D">
        <w:t xml:space="preserve"> Control Program</w:t>
      </w:r>
      <w:r w:rsidR="0009387D" w:rsidRPr="007C5A24">
        <w:t xml:space="preserve"> and the Wetmore T</w:t>
      </w:r>
      <w:r w:rsidR="0009387D">
        <w:t>uberculosis</w:t>
      </w:r>
      <w:r w:rsidR="0009387D" w:rsidRPr="007C5A24">
        <w:t xml:space="preserve"> Clinic</w:t>
      </w:r>
      <w:r w:rsidR="0009387D">
        <w:t xml:space="preserve"> located</w:t>
      </w:r>
      <w:r w:rsidR="0009387D" w:rsidRPr="007C5A24">
        <w:t xml:space="preserve"> in New Orleans.  The core function</w:t>
      </w:r>
      <w:r w:rsidR="0009387D">
        <w:t>s</w:t>
      </w:r>
      <w:r w:rsidR="0009387D" w:rsidRPr="007C5A24">
        <w:t xml:space="preserve"> of this position </w:t>
      </w:r>
      <w:r w:rsidR="0009387D">
        <w:t>are</w:t>
      </w:r>
      <w:r w:rsidR="0009387D" w:rsidRPr="007C5A24">
        <w:t xml:space="preserve"> to administer the budget, supervise all personnel and evaluate outcomes for the </w:t>
      </w:r>
      <w:r w:rsidR="0009387D">
        <w:t xml:space="preserve">regional </w:t>
      </w:r>
      <w:r w:rsidR="0009387D" w:rsidRPr="007C5A24">
        <w:t xml:space="preserve">TB Control Program and the Wetmore TB Clinic. This position will evaluate </w:t>
      </w:r>
      <w:r w:rsidR="0009387D">
        <w:t xml:space="preserve">patient outcomes </w:t>
      </w:r>
      <w:r w:rsidR="0009387D" w:rsidRPr="007C5A24">
        <w:t>to assure improvement of patient care and program objectives</w:t>
      </w:r>
      <w:r w:rsidR="0009387D">
        <w:t xml:space="preserve"> while </w:t>
      </w:r>
      <w:r w:rsidR="0009387D" w:rsidRPr="007C5A24">
        <w:t>directing personnel to continually improve</w:t>
      </w:r>
      <w:r w:rsidR="0009387D">
        <w:t xml:space="preserve"> programmatic performance</w:t>
      </w:r>
      <w:r w:rsidR="00EE1F5F">
        <w:t xml:space="preserve"> and patient outcomes</w:t>
      </w:r>
      <w:r w:rsidR="0009387D">
        <w:t>.</w:t>
      </w:r>
      <w:r w:rsidR="0009387D" w:rsidRPr="007C5A24">
        <w:t xml:space="preserve">  </w:t>
      </w:r>
      <w:bookmarkStart w:id="0" w:name="_GoBack"/>
      <w:bookmarkEnd w:id="0"/>
    </w:p>
    <w:p w14:paraId="34682DA3" w14:textId="729E5F51" w:rsidR="00DA6356" w:rsidRPr="00D173BA" w:rsidRDefault="00DA6356" w:rsidP="00DA6356">
      <w:pPr>
        <w:contextualSpacing/>
        <w:jc w:val="both"/>
      </w:pPr>
    </w:p>
    <w:p w14:paraId="208CFD41" w14:textId="679EBDCA" w:rsidR="00DA6356" w:rsidRPr="00D173BA" w:rsidRDefault="005009A6" w:rsidP="00DA6356">
      <w:pPr>
        <w:jc w:val="both"/>
        <w:rPr>
          <w:noProof/>
        </w:rPr>
      </w:pPr>
      <w:r w:rsidRPr="00D173BA">
        <w:t>A successful candidate must have e</w:t>
      </w:r>
      <w:r w:rsidR="00DA6356" w:rsidRPr="00D173BA">
        <w:t xml:space="preserve">xcellent communication and organizational skills, with the ability to be efficient and accurate.  </w:t>
      </w:r>
      <w:r w:rsidRPr="00D173BA">
        <w:t xml:space="preserve">Must have a working knowledge of </w:t>
      </w:r>
      <w:r w:rsidR="0009387D">
        <w:t>v</w:t>
      </w:r>
      <w:r w:rsidR="00DA6356" w:rsidRPr="00D173BA">
        <w:t>arious software programs including MS Word, Excel, and Access.</w:t>
      </w:r>
      <w:r w:rsidR="00332ECC">
        <w:t xml:space="preserve"> </w:t>
      </w:r>
      <w:r w:rsidR="00332ECC" w:rsidRPr="00332ECC">
        <w:rPr>
          <w:b/>
          <w:bCs/>
        </w:rPr>
        <w:t>A</w:t>
      </w:r>
      <w:r w:rsidR="00332ECC">
        <w:t xml:space="preserve"> </w:t>
      </w:r>
      <w:r w:rsidR="00DA6356" w:rsidRPr="00D173BA">
        <w:rPr>
          <w:b/>
          <w:noProof/>
        </w:rPr>
        <w:t xml:space="preserve">Bachelors degree </w:t>
      </w:r>
      <w:r w:rsidRPr="00D173BA">
        <w:rPr>
          <w:b/>
          <w:noProof/>
        </w:rPr>
        <w:t xml:space="preserve">in epidemiology, public health, </w:t>
      </w:r>
      <w:r w:rsidR="0009387D">
        <w:rPr>
          <w:b/>
          <w:noProof/>
        </w:rPr>
        <w:t>health education</w:t>
      </w:r>
      <w:r w:rsidRPr="00D173BA">
        <w:rPr>
          <w:b/>
          <w:noProof/>
        </w:rPr>
        <w:t xml:space="preserve">, or </w:t>
      </w:r>
      <w:r w:rsidR="00D173BA" w:rsidRPr="00D173BA">
        <w:rPr>
          <w:b/>
          <w:noProof/>
        </w:rPr>
        <w:t xml:space="preserve">a </w:t>
      </w:r>
      <w:r w:rsidRPr="00D173BA">
        <w:rPr>
          <w:b/>
          <w:noProof/>
        </w:rPr>
        <w:t>closely related field</w:t>
      </w:r>
      <w:r w:rsidR="0009387D">
        <w:rPr>
          <w:b/>
          <w:noProof/>
        </w:rPr>
        <w:t xml:space="preserve"> is required. Due to the specialized nature of managing a Regional TB Control Program and </w:t>
      </w:r>
      <w:r w:rsidR="000322D8">
        <w:rPr>
          <w:b/>
          <w:noProof/>
        </w:rPr>
        <w:t xml:space="preserve">medical </w:t>
      </w:r>
      <w:r w:rsidR="0009387D">
        <w:rPr>
          <w:b/>
          <w:noProof/>
        </w:rPr>
        <w:t xml:space="preserve">clinic, </w:t>
      </w:r>
      <w:r w:rsidR="000322D8">
        <w:rPr>
          <w:b/>
          <w:noProof/>
        </w:rPr>
        <w:t>a minimum of 5 years of TB-related experience is required.</w:t>
      </w:r>
      <w:r w:rsidR="0009387D">
        <w:rPr>
          <w:b/>
          <w:noProof/>
        </w:rPr>
        <w:t xml:space="preserve"> </w:t>
      </w:r>
    </w:p>
    <w:p w14:paraId="5BDC6780" w14:textId="77777777" w:rsidR="00DA6356" w:rsidRPr="00D173BA" w:rsidRDefault="00DA6356" w:rsidP="00DA6356">
      <w:pPr>
        <w:contextualSpacing/>
        <w:jc w:val="both"/>
      </w:pPr>
      <w:r w:rsidRPr="00D173BA">
        <w:t xml:space="preserve"> </w:t>
      </w:r>
    </w:p>
    <w:p w14:paraId="573195AD" w14:textId="03185A13" w:rsidR="00332ECC" w:rsidRDefault="00332ECC" w:rsidP="00DA6356">
      <w:pPr>
        <w:jc w:val="both"/>
      </w:pPr>
      <w:r>
        <w:t>Salary will be based on level of education and experience.</w:t>
      </w:r>
      <w:r w:rsidR="00BB0C85">
        <w:t xml:space="preserve"> </w:t>
      </w:r>
    </w:p>
    <w:p w14:paraId="773C6956" w14:textId="77777777" w:rsidR="00332ECC" w:rsidRDefault="00332ECC" w:rsidP="00DA6356">
      <w:pPr>
        <w:jc w:val="both"/>
      </w:pPr>
    </w:p>
    <w:p w14:paraId="317B7EE1" w14:textId="4D4E3C6A" w:rsidR="00DA6356" w:rsidRPr="00D173BA" w:rsidRDefault="00D173BA" w:rsidP="00DA6356">
      <w:pPr>
        <w:jc w:val="both"/>
      </w:pPr>
      <w:r w:rsidRPr="00D173BA">
        <w:t xml:space="preserve">To apply for this position, </w:t>
      </w:r>
      <w:r w:rsidR="00EE1F5F">
        <w:t>submit your resume through Indeed.com. If selected for an interview,</w:t>
      </w:r>
      <w:r w:rsidRPr="00D173BA">
        <w:t xml:space="preserve"> three professional references </w:t>
      </w:r>
      <w:r w:rsidR="00EE1F5F">
        <w:t>will be needed.</w:t>
      </w:r>
      <w:r w:rsidR="00DA6356" w:rsidRPr="00D173BA">
        <w:t xml:space="preserve"> </w:t>
      </w:r>
    </w:p>
    <w:p w14:paraId="1A177CC7" w14:textId="77777777" w:rsidR="005009A6" w:rsidRPr="00D173BA" w:rsidRDefault="005009A6" w:rsidP="00DA6356">
      <w:pPr>
        <w:jc w:val="both"/>
      </w:pPr>
    </w:p>
    <w:p w14:paraId="69BF4E5C" w14:textId="77777777" w:rsidR="0054419F" w:rsidRPr="00D173BA" w:rsidRDefault="00DA6356" w:rsidP="00B527E4">
      <w:pPr>
        <w:jc w:val="both"/>
      </w:pPr>
      <w:r w:rsidRPr="00D173BA">
        <w:t>Acadiana CARES is an EOE/AA Employer.</w:t>
      </w:r>
    </w:p>
    <w:p w14:paraId="6B2E0A58" w14:textId="77777777" w:rsidR="00A40BBF" w:rsidRDefault="00A40BBF" w:rsidP="00DA6356">
      <w:pPr>
        <w:pBdr>
          <w:bottom w:val="single" w:sz="4" w:space="1" w:color="auto"/>
        </w:pBdr>
        <w:jc w:val="both"/>
      </w:pPr>
    </w:p>
    <w:sectPr w:rsidR="00A40BBF" w:rsidSect="00566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1D"/>
    <w:rsid w:val="000322D8"/>
    <w:rsid w:val="00060455"/>
    <w:rsid w:val="00071BDB"/>
    <w:rsid w:val="0009387D"/>
    <w:rsid w:val="000A586E"/>
    <w:rsid w:val="000C6B29"/>
    <w:rsid w:val="000D3E03"/>
    <w:rsid w:val="000E7633"/>
    <w:rsid w:val="0012276B"/>
    <w:rsid w:val="00145330"/>
    <w:rsid w:val="00155C7F"/>
    <w:rsid w:val="001945CF"/>
    <w:rsid w:val="002C1C36"/>
    <w:rsid w:val="00332ECC"/>
    <w:rsid w:val="00354150"/>
    <w:rsid w:val="005009A6"/>
    <w:rsid w:val="00527994"/>
    <w:rsid w:val="0054419F"/>
    <w:rsid w:val="005610E8"/>
    <w:rsid w:val="00566E25"/>
    <w:rsid w:val="005E3B3E"/>
    <w:rsid w:val="0060572C"/>
    <w:rsid w:val="00633B8A"/>
    <w:rsid w:val="00674788"/>
    <w:rsid w:val="0073382C"/>
    <w:rsid w:val="00743F0E"/>
    <w:rsid w:val="0078781F"/>
    <w:rsid w:val="007B33F2"/>
    <w:rsid w:val="007D45B3"/>
    <w:rsid w:val="007F183A"/>
    <w:rsid w:val="00891D2F"/>
    <w:rsid w:val="009E2B98"/>
    <w:rsid w:val="00A35A86"/>
    <w:rsid w:val="00A40BBF"/>
    <w:rsid w:val="00AC7A12"/>
    <w:rsid w:val="00B527E4"/>
    <w:rsid w:val="00BB0C85"/>
    <w:rsid w:val="00BB455A"/>
    <w:rsid w:val="00BD3448"/>
    <w:rsid w:val="00C81AB4"/>
    <w:rsid w:val="00CD0308"/>
    <w:rsid w:val="00D14DB7"/>
    <w:rsid w:val="00D173BA"/>
    <w:rsid w:val="00D35ECC"/>
    <w:rsid w:val="00DA6356"/>
    <w:rsid w:val="00DD5A1D"/>
    <w:rsid w:val="00E62F8A"/>
    <w:rsid w:val="00EE1F5F"/>
    <w:rsid w:val="00F1502B"/>
    <w:rsid w:val="00F662B3"/>
    <w:rsid w:val="00F80039"/>
    <w:rsid w:val="00FA33C8"/>
    <w:rsid w:val="00FB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26AD0"/>
  <w15:docId w15:val="{A6D932CD-9B54-4BC0-90F0-401265DD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A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3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E3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B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B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B3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fitch</dc:creator>
  <cp:lastModifiedBy>Michael Lacassagne</cp:lastModifiedBy>
  <cp:revision>4</cp:revision>
  <cp:lastPrinted>2012-11-21T14:48:00Z</cp:lastPrinted>
  <dcterms:created xsi:type="dcterms:W3CDTF">2024-04-17T20:49:00Z</dcterms:created>
  <dcterms:modified xsi:type="dcterms:W3CDTF">2024-04-29T15:46:00Z</dcterms:modified>
</cp:coreProperties>
</file>