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38" w:rsidRDefault="00C27329" w:rsidP="008D5E88">
      <w:pPr>
        <w:contextualSpacing/>
        <w:jc w:val="center"/>
        <w:rPr>
          <w:b/>
          <w:sz w:val="28"/>
          <w:szCs w:val="28"/>
        </w:rPr>
      </w:pPr>
      <w:r>
        <w:rPr>
          <w:b/>
          <w:sz w:val="28"/>
          <w:szCs w:val="28"/>
        </w:rPr>
        <w:t>Linkage to Ca</w:t>
      </w:r>
      <w:r w:rsidR="00B06657">
        <w:rPr>
          <w:b/>
          <w:sz w:val="28"/>
          <w:szCs w:val="28"/>
        </w:rPr>
        <w:t xml:space="preserve">re Coordinator </w:t>
      </w:r>
      <w:r w:rsidR="007622E4">
        <w:rPr>
          <w:b/>
          <w:sz w:val="28"/>
          <w:szCs w:val="28"/>
        </w:rPr>
        <w:t>Lead (1</w:t>
      </w:r>
      <w:r w:rsidR="007F006E">
        <w:rPr>
          <w:b/>
          <w:sz w:val="28"/>
          <w:szCs w:val="28"/>
        </w:rPr>
        <w:t>)</w:t>
      </w:r>
    </w:p>
    <w:p w:rsidR="00452A0C" w:rsidRDefault="00F931FC" w:rsidP="008D5E88">
      <w:pPr>
        <w:contextualSpacing/>
        <w:jc w:val="center"/>
        <w:rPr>
          <w:b/>
          <w:sz w:val="28"/>
          <w:szCs w:val="28"/>
        </w:rPr>
      </w:pPr>
      <w:r>
        <w:rPr>
          <w:b/>
          <w:sz w:val="28"/>
          <w:szCs w:val="28"/>
        </w:rPr>
        <w:t>New Orleans, LA</w:t>
      </w:r>
    </w:p>
    <w:p w:rsidR="00452A0C" w:rsidRDefault="00452A0C" w:rsidP="008D5E88">
      <w:pPr>
        <w:jc w:val="center"/>
        <w:rPr>
          <w:b/>
          <w:sz w:val="28"/>
          <w:szCs w:val="28"/>
        </w:rPr>
      </w:pPr>
    </w:p>
    <w:p w:rsidR="004030C3" w:rsidRPr="00294ACD" w:rsidRDefault="00816C66" w:rsidP="004030C3">
      <w:pPr>
        <w:spacing w:after="150"/>
        <w:rPr>
          <w:rFonts w:eastAsia="BatangChe" w:cs="Calibri"/>
          <w:color w:val="333333"/>
          <w:sz w:val="24"/>
          <w:szCs w:val="24"/>
          <w:lang w:val="en-GB"/>
        </w:rPr>
      </w:pPr>
      <w:r w:rsidRPr="00294ACD">
        <w:rPr>
          <w:rFonts w:cstheme="minorHAnsi"/>
          <w:sz w:val="24"/>
          <w:szCs w:val="24"/>
        </w:rPr>
        <w:t>Acadiana CARES</w:t>
      </w:r>
      <w:r w:rsidR="004D2DF3">
        <w:rPr>
          <w:rFonts w:cstheme="minorHAnsi"/>
          <w:sz w:val="24"/>
          <w:szCs w:val="24"/>
        </w:rPr>
        <w:t>,</w:t>
      </w:r>
      <w:r w:rsidRPr="00294ACD">
        <w:rPr>
          <w:rFonts w:cstheme="minorHAnsi"/>
          <w:sz w:val="24"/>
          <w:szCs w:val="24"/>
        </w:rPr>
        <w:t xml:space="preserve"> in conjunction with the Louisiana Office of Public Health-STD/HIV</w:t>
      </w:r>
      <w:r w:rsidR="004D2DF3">
        <w:rPr>
          <w:rFonts w:cstheme="minorHAnsi"/>
          <w:sz w:val="24"/>
          <w:szCs w:val="24"/>
        </w:rPr>
        <w:t>/Hepatitis</w:t>
      </w:r>
      <w:r w:rsidRPr="00294ACD">
        <w:rPr>
          <w:rFonts w:cstheme="minorHAnsi"/>
          <w:sz w:val="24"/>
          <w:szCs w:val="24"/>
        </w:rPr>
        <w:t xml:space="preserve"> Prog</w:t>
      </w:r>
      <w:r w:rsidR="00A33438" w:rsidRPr="00294ACD">
        <w:rPr>
          <w:rFonts w:cstheme="minorHAnsi"/>
          <w:sz w:val="24"/>
          <w:szCs w:val="24"/>
        </w:rPr>
        <w:t>ram</w:t>
      </w:r>
      <w:r w:rsidR="004D2DF3">
        <w:rPr>
          <w:rFonts w:cstheme="minorHAnsi"/>
          <w:sz w:val="24"/>
          <w:szCs w:val="24"/>
        </w:rPr>
        <w:t>,</w:t>
      </w:r>
      <w:r w:rsidR="00A33438" w:rsidRPr="00294ACD">
        <w:rPr>
          <w:rFonts w:cstheme="minorHAnsi"/>
          <w:sz w:val="24"/>
          <w:szCs w:val="24"/>
        </w:rPr>
        <w:t xml:space="preserve"> is currently recruiting </w:t>
      </w:r>
      <w:r w:rsidR="007622E4">
        <w:rPr>
          <w:rFonts w:cstheme="minorHAnsi"/>
          <w:sz w:val="24"/>
          <w:szCs w:val="24"/>
        </w:rPr>
        <w:t>an individual in the</w:t>
      </w:r>
      <w:r w:rsidR="00294ACD" w:rsidRPr="00294ACD">
        <w:rPr>
          <w:rFonts w:cstheme="minorHAnsi"/>
          <w:sz w:val="24"/>
          <w:szCs w:val="24"/>
        </w:rPr>
        <w:t xml:space="preserve"> </w:t>
      </w:r>
      <w:r w:rsidR="000A4EE9">
        <w:rPr>
          <w:rFonts w:cstheme="minorHAnsi"/>
          <w:sz w:val="24"/>
          <w:szCs w:val="24"/>
        </w:rPr>
        <w:t>New Orleans</w:t>
      </w:r>
      <w:r w:rsidR="00294ACD" w:rsidRPr="00294ACD">
        <w:rPr>
          <w:rFonts w:cstheme="minorHAnsi"/>
          <w:sz w:val="24"/>
          <w:szCs w:val="24"/>
        </w:rPr>
        <w:t xml:space="preserve"> </w:t>
      </w:r>
      <w:r w:rsidR="007622E4">
        <w:rPr>
          <w:rFonts w:cstheme="minorHAnsi"/>
          <w:sz w:val="24"/>
          <w:szCs w:val="24"/>
        </w:rPr>
        <w:t xml:space="preserve">area </w:t>
      </w:r>
      <w:r w:rsidR="00452A0C">
        <w:rPr>
          <w:rFonts w:cs="Calibri"/>
          <w:sz w:val="24"/>
          <w:szCs w:val="24"/>
        </w:rPr>
        <w:t xml:space="preserve">to lead </w:t>
      </w:r>
      <w:r w:rsidR="00452A0C">
        <w:rPr>
          <w:rFonts w:eastAsia="BatangChe" w:cs="Calibri"/>
          <w:color w:val="333333"/>
          <w:sz w:val="24"/>
          <w:szCs w:val="24"/>
          <w:lang w:val="en-GB"/>
        </w:rPr>
        <w:t xml:space="preserve">a team of Linkage to Care Coordinators (LCC) in the </w:t>
      </w:r>
      <w:r w:rsidR="000A4EE9">
        <w:rPr>
          <w:rFonts w:eastAsia="BatangChe" w:cs="Calibri"/>
          <w:color w:val="333333"/>
          <w:sz w:val="24"/>
          <w:szCs w:val="24"/>
          <w:lang w:val="en-GB"/>
        </w:rPr>
        <w:t xml:space="preserve">south eastern part </w:t>
      </w:r>
      <w:r w:rsidR="00452A0C">
        <w:rPr>
          <w:rFonts w:eastAsia="BatangChe" w:cs="Calibri"/>
          <w:color w:val="333333"/>
          <w:sz w:val="24"/>
          <w:szCs w:val="24"/>
          <w:lang w:val="en-GB"/>
        </w:rPr>
        <w:t>of Louisiana who will be responsible for linking vulnerable populations into medical and supportive services; assist with retention into care and offer support to viral suppression while</w:t>
      </w:r>
      <w:r w:rsidR="00C35A7F">
        <w:rPr>
          <w:rFonts w:eastAsia="BatangChe" w:cs="Calibri"/>
          <w:color w:val="333333"/>
          <w:sz w:val="24"/>
          <w:szCs w:val="24"/>
          <w:lang w:val="en-GB"/>
        </w:rPr>
        <w:t xml:space="preserve"> assisting clients with</w:t>
      </w:r>
      <w:r w:rsidR="00452A0C">
        <w:rPr>
          <w:rFonts w:eastAsia="BatangChe" w:cs="Calibri"/>
          <w:color w:val="333333"/>
          <w:sz w:val="24"/>
          <w:szCs w:val="24"/>
          <w:lang w:val="en-GB"/>
        </w:rPr>
        <w:t xml:space="preserve"> ove</w:t>
      </w:r>
      <w:r w:rsidR="00C35A7F">
        <w:rPr>
          <w:rFonts w:eastAsia="BatangChe" w:cs="Calibri"/>
          <w:color w:val="333333"/>
          <w:sz w:val="24"/>
          <w:szCs w:val="24"/>
          <w:lang w:val="en-GB"/>
        </w:rPr>
        <w:t>rcoming</w:t>
      </w:r>
      <w:r w:rsidR="00452A0C">
        <w:rPr>
          <w:rFonts w:eastAsia="BatangChe" w:cs="Calibri"/>
          <w:color w:val="333333"/>
          <w:sz w:val="24"/>
          <w:szCs w:val="24"/>
          <w:lang w:val="en-GB"/>
        </w:rPr>
        <w:t xml:space="preserve"> barriers to optimal care. S/he/they will be responsible for oversight of day to day operations of the team, as well as take on a small</w:t>
      </w:r>
      <w:r w:rsidR="00F931FC">
        <w:rPr>
          <w:rFonts w:eastAsia="BatangChe" w:cs="Calibri"/>
          <w:color w:val="333333"/>
          <w:sz w:val="24"/>
          <w:szCs w:val="24"/>
          <w:lang w:val="en-GB"/>
        </w:rPr>
        <w:t>er case load of clients in New Orleans</w:t>
      </w:r>
      <w:r w:rsidR="00131BDA">
        <w:rPr>
          <w:rFonts w:eastAsia="BatangChe" w:cs="Calibri"/>
          <w:color w:val="333333"/>
          <w:sz w:val="24"/>
          <w:szCs w:val="24"/>
          <w:lang w:val="en-GB"/>
        </w:rPr>
        <w:t>.</w:t>
      </w:r>
    </w:p>
    <w:p w:rsidR="004030C3" w:rsidRPr="00294ACD" w:rsidRDefault="004030C3" w:rsidP="004030C3">
      <w:pPr>
        <w:spacing w:after="150"/>
        <w:rPr>
          <w:rFonts w:eastAsia="BatangChe" w:cs="Calibri"/>
          <w:color w:val="333333"/>
          <w:sz w:val="24"/>
          <w:szCs w:val="24"/>
          <w:lang w:val="en-GB"/>
        </w:rPr>
      </w:pPr>
      <w:r w:rsidRPr="00294ACD">
        <w:rPr>
          <w:rFonts w:eastAsia="BatangChe" w:cs="Calibri"/>
          <w:color w:val="333333"/>
          <w:sz w:val="24"/>
          <w:szCs w:val="24"/>
          <w:lang w:val="en-GB"/>
        </w:rPr>
        <w:t xml:space="preserve">As a Team Leader </w:t>
      </w:r>
      <w:r>
        <w:rPr>
          <w:rFonts w:eastAsia="BatangChe" w:cs="Calibri"/>
          <w:color w:val="333333"/>
          <w:sz w:val="24"/>
          <w:szCs w:val="24"/>
          <w:lang w:val="en-GB"/>
        </w:rPr>
        <w:t>s</w:t>
      </w:r>
      <w:r w:rsidRPr="00294ACD">
        <w:rPr>
          <w:rFonts w:eastAsia="BatangChe" w:cs="Calibri"/>
          <w:color w:val="333333"/>
          <w:sz w:val="24"/>
          <w:szCs w:val="24"/>
          <w:lang w:val="en-GB"/>
        </w:rPr>
        <w:t>/he/they will be expected to maintain frequent interaction</w:t>
      </w:r>
      <w:r w:rsidR="00C35A7F">
        <w:rPr>
          <w:rFonts w:eastAsia="BatangChe" w:cs="Calibri"/>
          <w:color w:val="333333"/>
          <w:sz w:val="24"/>
          <w:szCs w:val="24"/>
          <w:lang w:val="en-GB"/>
        </w:rPr>
        <w:t>s</w:t>
      </w:r>
      <w:r w:rsidRPr="00294ACD">
        <w:rPr>
          <w:rFonts w:eastAsia="BatangChe" w:cs="Calibri"/>
          <w:color w:val="333333"/>
          <w:sz w:val="24"/>
          <w:szCs w:val="24"/>
          <w:lang w:val="en-GB"/>
        </w:rPr>
        <w:t xml:space="preserve"> with clients and team members and t</w:t>
      </w:r>
      <w:r>
        <w:rPr>
          <w:rFonts w:eastAsia="BatangChe" w:cs="Calibri"/>
          <w:color w:val="333333"/>
          <w:sz w:val="24"/>
          <w:szCs w:val="24"/>
          <w:lang w:val="en-GB"/>
        </w:rPr>
        <w:t>o directly oversee Linkage to Ca</w:t>
      </w:r>
      <w:r w:rsidR="00452A0C">
        <w:rPr>
          <w:rFonts w:eastAsia="BatangChe" w:cs="Calibri"/>
          <w:color w:val="333333"/>
          <w:sz w:val="24"/>
          <w:szCs w:val="24"/>
          <w:lang w:val="en-GB"/>
        </w:rPr>
        <w:t xml:space="preserve">re activities; </w:t>
      </w:r>
      <w:r w:rsidRPr="00294ACD">
        <w:rPr>
          <w:rFonts w:eastAsia="BatangChe" w:cs="Calibri"/>
          <w:color w:val="333333"/>
          <w:sz w:val="24"/>
          <w:szCs w:val="24"/>
          <w:lang w:val="en-GB"/>
        </w:rPr>
        <w:t xml:space="preserve">participate in departmental meetings, build the capacity of team members, contribute to securing funding by writing grants, monthly reports, team evaluations, oversee qualitative and quantitative data, community and provider engagement and other duties </w:t>
      </w:r>
      <w:r>
        <w:rPr>
          <w:rFonts w:eastAsia="BatangChe" w:cs="Calibri"/>
          <w:color w:val="333333"/>
          <w:sz w:val="24"/>
          <w:szCs w:val="24"/>
          <w:lang w:val="en-GB"/>
        </w:rPr>
        <w:t>as assigned that will support clients living with HIV</w:t>
      </w:r>
      <w:r w:rsidRPr="00294ACD">
        <w:rPr>
          <w:rFonts w:eastAsia="BatangChe" w:cs="Calibri"/>
          <w:color w:val="333333"/>
          <w:sz w:val="24"/>
          <w:szCs w:val="24"/>
          <w:lang w:val="en-GB"/>
        </w:rPr>
        <w:t xml:space="preserve"> to linkage to care and </w:t>
      </w:r>
      <w:r>
        <w:rPr>
          <w:rFonts w:eastAsia="BatangChe" w:cs="Calibri"/>
          <w:color w:val="333333"/>
          <w:sz w:val="24"/>
          <w:szCs w:val="24"/>
          <w:lang w:val="en-GB"/>
        </w:rPr>
        <w:t xml:space="preserve">HCV </w:t>
      </w:r>
      <w:r w:rsidRPr="00294ACD">
        <w:rPr>
          <w:rFonts w:eastAsia="BatangChe" w:cs="Calibri"/>
          <w:color w:val="333333"/>
          <w:sz w:val="24"/>
          <w:szCs w:val="24"/>
          <w:lang w:val="en-GB"/>
        </w:rPr>
        <w:t>cure.</w:t>
      </w:r>
    </w:p>
    <w:p w:rsidR="004030C3" w:rsidRPr="00294ACD" w:rsidRDefault="00856E63" w:rsidP="004030C3">
      <w:pPr>
        <w:rPr>
          <w:rFonts w:cs="Calibri"/>
          <w:sz w:val="24"/>
          <w:szCs w:val="24"/>
        </w:rPr>
      </w:pPr>
      <w:r w:rsidRPr="00B33CD6">
        <w:rPr>
          <w:rFonts w:cs="Calibri"/>
          <w:sz w:val="24"/>
          <w:szCs w:val="24"/>
        </w:rPr>
        <w:t xml:space="preserve">Excellent skills in community engagement, facilitation, quality assurance and policy and procedure development.  </w:t>
      </w:r>
      <w:r w:rsidR="004030C3" w:rsidRPr="00294ACD">
        <w:rPr>
          <w:rFonts w:cs="Calibri"/>
          <w:sz w:val="24"/>
          <w:szCs w:val="24"/>
        </w:rPr>
        <w:t>General knowledge of</w:t>
      </w:r>
      <w:r w:rsidR="004030C3">
        <w:rPr>
          <w:rFonts w:cs="Calibri"/>
          <w:sz w:val="24"/>
          <w:szCs w:val="24"/>
        </w:rPr>
        <w:t xml:space="preserve"> HIV,</w:t>
      </w:r>
      <w:r w:rsidR="004030C3" w:rsidRPr="00294ACD">
        <w:rPr>
          <w:rFonts w:cs="Calibri"/>
          <w:sz w:val="24"/>
          <w:szCs w:val="24"/>
        </w:rPr>
        <w:t xml:space="preserve"> Hepatitis C</w:t>
      </w:r>
      <w:r w:rsidR="004030C3">
        <w:rPr>
          <w:rFonts w:cs="Calibri"/>
          <w:sz w:val="24"/>
          <w:szCs w:val="24"/>
        </w:rPr>
        <w:t xml:space="preserve"> and/or STIs</w:t>
      </w:r>
      <w:r w:rsidR="004030C3" w:rsidRPr="00294ACD">
        <w:rPr>
          <w:rFonts w:cs="Calibri"/>
          <w:sz w:val="24"/>
          <w:szCs w:val="24"/>
        </w:rPr>
        <w:t>, case management, treatment adherence, health education and risk reduction, community resources and comfort working with different data sets.</w:t>
      </w:r>
    </w:p>
    <w:p w:rsidR="00292A6D" w:rsidRPr="00051129" w:rsidRDefault="00292A6D" w:rsidP="00292A6D">
      <w:pPr>
        <w:rPr>
          <w:rFonts w:cstheme="minorHAnsi"/>
          <w:sz w:val="24"/>
        </w:rPr>
      </w:pPr>
      <w:r w:rsidRPr="00051129">
        <w:rPr>
          <w:rFonts w:cstheme="minorHAnsi"/>
          <w:sz w:val="24"/>
        </w:rPr>
        <w:t>Required: A Bachelor’s degree in a social science or human related field and at least four (4) years of experience in community engagement with vulnerable populations and at least two years of supervisory experience.</w:t>
      </w:r>
    </w:p>
    <w:p w:rsidR="00292A6D" w:rsidRPr="00051129" w:rsidRDefault="00292A6D" w:rsidP="00292A6D">
      <w:pPr>
        <w:rPr>
          <w:rFonts w:cstheme="minorHAnsi"/>
          <w:sz w:val="24"/>
          <w:u w:val="single"/>
        </w:rPr>
      </w:pPr>
      <w:r w:rsidRPr="00051129">
        <w:rPr>
          <w:rFonts w:cstheme="minorHAnsi"/>
          <w:sz w:val="24"/>
        </w:rPr>
        <w:t>Preferred: A Master’s degree and three (3) years of experience in community engagement with vulnerable populations and three (3) years of supervisory experience.</w:t>
      </w:r>
    </w:p>
    <w:p w:rsidR="00F14652" w:rsidRDefault="00F14652" w:rsidP="00F14652">
      <w:pPr>
        <w:rPr>
          <w:rFonts w:cs="Calibri"/>
          <w:sz w:val="24"/>
          <w:szCs w:val="24"/>
        </w:rPr>
      </w:pPr>
      <w:bookmarkStart w:id="0" w:name="_GoBack"/>
      <w:bookmarkEnd w:id="0"/>
    </w:p>
    <w:p w:rsidR="00F14652" w:rsidRPr="00816C66" w:rsidRDefault="00F14652" w:rsidP="00F14652">
      <w:r>
        <w:rPr>
          <w:rFonts w:cs="Calibri"/>
          <w:sz w:val="24"/>
          <w:szCs w:val="24"/>
        </w:rPr>
        <w:t xml:space="preserve">To apply, please send cover letter, resume, and three professional references to:  </w:t>
      </w:r>
      <w:hyperlink r:id="rId4" w:history="1">
        <w:r w:rsidRPr="00143693">
          <w:rPr>
            <w:rStyle w:val="Hyperlink"/>
            <w:rFonts w:cs="Calibri"/>
            <w:sz w:val="24"/>
            <w:szCs w:val="24"/>
          </w:rPr>
          <w:t>SHP_resumes@la.gov</w:t>
        </w:r>
      </w:hyperlink>
      <w:r>
        <w:rPr>
          <w:rFonts w:cs="Calibri"/>
          <w:sz w:val="24"/>
          <w:szCs w:val="24"/>
        </w:rPr>
        <w:t>.  Applications will be disqualified if not all of the required documentation is submitted.  Please reference Linkage to Care Coordinator-Lead/New Orleans. Applications accepted until filled.  EOE/AA Employer.</w:t>
      </w:r>
    </w:p>
    <w:p w:rsidR="00816C66" w:rsidRPr="00816C66" w:rsidRDefault="00816C66" w:rsidP="004030C3">
      <w:pPr>
        <w:spacing w:after="150"/>
        <w:jc w:val="both"/>
      </w:pPr>
    </w:p>
    <w:sectPr w:rsidR="00816C66" w:rsidRPr="00816C66" w:rsidSect="00F0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66"/>
    <w:rsid w:val="000A4EE9"/>
    <w:rsid w:val="000E1BED"/>
    <w:rsid w:val="001033ED"/>
    <w:rsid w:val="00131BDA"/>
    <w:rsid w:val="00160DF4"/>
    <w:rsid w:val="001D6D92"/>
    <w:rsid w:val="001E55B0"/>
    <w:rsid w:val="00213DB6"/>
    <w:rsid w:val="00225EE2"/>
    <w:rsid w:val="00292A6D"/>
    <w:rsid w:val="00294ACD"/>
    <w:rsid w:val="002E3D81"/>
    <w:rsid w:val="002E7ECF"/>
    <w:rsid w:val="002F256D"/>
    <w:rsid w:val="0032324D"/>
    <w:rsid w:val="003870DE"/>
    <w:rsid w:val="004030C3"/>
    <w:rsid w:val="00452A0C"/>
    <w:rsid w:val="00465336"/>
    <w:rsid w:val="004D2DF3"/>
    <w:rsid w:val="00520BCF"/>
    <w:rsid w:val="0054505D"/>
    <w:rsid w:val="005722A2"/>
    <w:rsid w:val="00580854"/>
    <w:rsid w:val="0061508A"/>
    <w:rsid w:val="006768C4"/>
    <w:rsid w:val="006D12C9"/>
    <w:rsid w:val="0074593F"/>
    <w:rsid w:val="007622E4"/>
    <w:rsid w:val="00797185"/>
    <w:rsid w:val="007F006E"/>
    <w:rsid w:val="00816C66"/>
    <w:rsid w:val="00854D8F"/>
    <w:rsid w:val="00856E63"/>
    <w:rsid w:val="00871A23"/>
    <w:rsid w:val="0088202E"/>
    <w:rsid w:val="00891350"/>
    <w:rsid w:val="008D5E88"/>
    <w:rsid w:val="008F1683"/>
    <w:rsid w:val="009701BD"/>
    <w:rsid w:val="009860D8"/>
    <w:rsid w:val="009A5086"/>
    <w:rsid w:val="00A33438"/>
    <w:rsid w:val="00A419CD"/>
    <w:rsid w:val="00AD15C8"/>
    <w:rsid w:val="00AE7FD1"/>
    <w:rsid w:val="00B06657"/>
    <w:rsid w:val="00B74C1F"/>
    <w:rsid w:val="00B84654"/>
    <w:rsid w:val="00B90AE2"/>
    <w:rsid w:val="00BA2188"/>
    <w:rsid w:val="00C27329"/>
    <w:rsid w:val="00C35A7F"/>
    <w:rsid w:val="00D37452"/>
    <w:rsid w:val="00D827E0"/>
    <w:rsid w:val="00E3214B"/>
    <w:rsid w:val="00F07C9B"/>
    <w:rsid w:val="00F14652"/>
    <w:rsid w:val="00F931FC"/>
    <w:rsid w:val="00FA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DD58"/>
  <w15:docId w15:val="{DCBEE8FC-2DCD-4F38-B457-87AB0FCB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3ED"/>
    <w:rPr>
      <w:color w:val="0000FF" w:themeColor="hyperlink"/>
      <w:u w:val="single"/>
    </w:rPr>
  </w:style>
  <w:style w:type="paragraph" w:styleId="ListParagraph">
    <w:name w:val="List Paragraph"/>
    <w:basedOn w:val="Normal"/>
    <w:link w:val="ListParagraphChar"/>
    <w:uiPriority w:val="34"/>
    <w:qFormat/>
    <w:rsid w:val="00292A6D"/>
    <w:pPr>
      <w:spacing w:before="120" w:after="120" w:line="276" w:lineRule="auto"/>
      <w:ind w:left="720"/>
      <w:contextualSpacing/>
    </w:pPr>
    <w:rPr>
      <w:rFonts w:ascii="Arial" w:hAnsi="Arial" w:cs="Times New Roman"/>
      <w:sz w:val="20"/>
      <w:szCs w:val="24"/>
    </w:rPr>
  </w:style>
  <w:style w:type="character" w:customStyle="1" w:styleId="ListParagraphChar">
    <w:name w:val="List Paragraph Char"/>
    <w:basedOn w:val="DefaultParagraphFont"/>
    <w:link w:val="ListParagraph"/>
    <w:uiPriority w:val="34"/>
    <w:rsid w:val="00292A6D"/>
    <w:rPr>
      <w:rFonts w:ascii="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P_resume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jbickham</dc:creator>
  <cp:lastModifiedBy>Cortney Bruno</cp:lastModifiedBy>
  <cp:revision>3</cp:revision>
  <dcterms:created xsi:type="dcterms:W3CDTF">2024-02-05T22:16:00Z</dcterms:created>
  <dcterms:modified xsi:type="dcterms:W3CDTF">2024-02-06T15:47:00Z</dcterms:modified>
</cp:coreProperties>
</file>