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D5" w:rsidRDefault="009A4645">
      <w:pPr>
        <w:spacing w:after="0" w:line="259" w:lineRule="auto"/>
        <w:ind w:left="0" w:right="3" w:firstLine="0"/>
        <w:jc w:val="center"/>
      </w:pPr>
      <w:bookmarkStart w:id="0" w:name="_GoBack"/>
      <w:bookmarkEnd w:id="0"/>
      <w:r>
        <w:rPr>
          <w:b/>
        </w:rPr>
        <w:t xml:space="preserve">Ending the HIV Epidemic (EHE) Coordinator-Baton Rouge </w:t>
      </w:r>
    </w:p>
    <w:p w:rsidR="00E867D5" w:rsidRDefault="009A4645">
      <w:pPr>
        <w:spacing w:after="0" w:line="259" w:lineRule="auto"/>
        <w:ind w:left="0" w:right="0" w:firstLine="0"/>
        <w:jc w:val="left"/>
      </w:pPr>
      <w:r>
        <w:t xml:space="preserve">  </w:t>
      </w:r>
    </w:p>
    <w:p w:rsidR="00E867D5" w:rsidRDefault="009A4645">
      <w:pPr>
        <w:ind w:left="-5" w:right="0"/>
      </w:pPr>
      <w:proofErr w:type="spellStart"/>
      <w:r>
        <w:t>Acadiana</w:t>
      </w:r>
      <w:proofErr w:type="spellEnd"/>
      <w:r>
        <w:t xml:space="preserve"> CARES, in conjunction with the Louisiana Office of Public Health-STD/HIV/Hepatitis C Program (OPH-</w:t>
      </w:r>
      <w:r>
        <w:t>SHHP) is currently seeking an Ending the HIV Epidemic Coordinator to lead and oversee the work of the Baton Rouge Ending the HIV Epidemic (EHE) Commission. The coordinator will work with commission members and leadership to implement the EHE work plan, con</w:t>
      </w:r>
      <w:r>
        <w:t>vene and participate in local meetings and events as well as participate in statewide meetings and conference calls. The coordinator will foster and maintain relationships with community partners including but not limited to local hospitals, local FQHCs, l</w:t>
      </w:r>
      <w:r>
        <w:t xml:space="preserve">ocal CBOs, gatekeepers, and community members. </w:t>
      </w:r>
    </w:p>
    <w:p w:rsidR="00E867D5" w:rsidRDefault="009A4645">
      <w:pPr>
        <w:spacing w:after="0" w:line="259" w:lineRule="auto"/>
        <w:ind w:left="0" w:right="0" w:firstLine="0"/>
        <w:jc w:val="left"/>
      </w:pPr>
      <w:r>
        <w:t xml:space="preserve"> </w:t>
      </w:r>
    </w:p>
    <w:p w:rsidR="00E867D5" w:rsidRDefault="009A4645">
      <w:pPr>
        <w:ind w:left="-5" w:right="0"/>
      </w:pPr>
      <w:r>
        <w:t xml:space="preserve">A Bachelor’s Degree in public health, sociology, social work, healthcare management, marketing, racial or gender studies or closely related field and a minimum of three </w:t>
      </w:r>
      <w:proofErr w:type="gramStart"/>
      <w:r>
        <w:t>years</w:t>
      </w:r>
      <w:proofErr w:type="gramEnd"/>
      <w:r>
        <w:t xml:space="preserve"> relevant professional experienc</w:t>
      </w:r>
      <w:r>
        <w:t>e is required. Superior verbal and written communication skills and demonstrated ability to collaborate with colleagues and clients of diverse races, ethnicities, religious affiliations/beliefs, genders and sexual orientations is also required</w:t>
      </w:r>
      <w:proofErr w:type="gramStart"/>
      <w:r>
        <w:t>. .</w:t>
      </w:r>
      <w:proofErr w:type="gramEnd"/>
      <w:r>
        <w:t xml:space="preserve"> Experienc</w:t>
      </w:r>
      <w:r>
        <w:t xml:space="preserve">e coordinating/managing large-scale programs or initiatives and grant writing and presentation/training experience preferred. </w:t>
      </w:r>
    </w:p>
    <w:p w:rsidR="00E867D5" w:rsidRDefault="009A4645">
      <w:pPr>
        <w:spacing w:after="0" w:line="259" w:lineRule="auto"/>
        <w:ind w:left="0" w:right="0" w:firstLine="0"/>
        <w:jc w:val="left"/>
      </w:pPr>
      <w:r>
        <w:t xml:space="preserve"> </w:t>
      </w:r>
    </w:p>
    <w:p w:rsidR="00E867D5" w:rsidRDefault="009A4645">
      <w:pPr>
        <w:ind w:left="-5" w:right="0"/>
      </w:pPr>
      <w:r>
        <w:t>Ability to work with people of diverse lifestyles required. Prior experience working in an HIV service, HIV prevention, healthc</w:t>
      </w:r>
      <w:r>
        <w:t xml:space="preserve">are, mental health, or substance abuse rehabilitation program preferred. </w:t>
      </w:r>
    </w:p>
    <w:p w:rsidR="00E867D5" w:rsidRDefault="009A4645">
      <w:pPr>
        <w:spacing w:after="0" w:line="259" w:lineRule="auto"/>
        <w:ind w:left="0" w:right="0" w:firstLine="0"/>
        <w:jc w:val="left"/>
      </w:pPr>
      <w:r>
        <w:t xml:space="preserve"> </w:t>
      </w:r>
    </w:p>
    <w:p w:rsidR="00E867D5" w:rsidRDefault="009A4645">
      <w:pPr>
        <w:spacing w:after="54"/>
        <w:ind w:left="-5" w:right="0"/>
      </w:pPr>
      <w:r>
        <w:t xml:space="preserve">Submit cover letter, resume and three professional references to Community Mobilization </w:t>
      </w:r>
    </w:p>
    <w:p w:rsidR="00E867D5" w:rsidRDefault="009A4645">
      <w:pPr>
        <w:ind w:left="-5" w:right="0"/>
      </w:pPr>
      <w:r>
        <w:t>Supervisor via email: SHP</w:t>
      </w:r>
      <w:r>
        <w:rPr>
          <w:b/>
          <w:color w:val="FF0000"/>
          <w:sz w:val="28"/>
        </w:rPr>
        <w:t>_</w:t>
      </w:r>
      <w:r>
        <w:t>Resumes@la</w:t>
      </w:r>
      <w:r>
        <w:rPr>
          <w:b/>
          <w:color w:val="FF0000"/>
          <w:sz w:val="28"/>
        </w:rPr>
        <w:t>.</w:t>
      </w:r>
      <w:r>
        <w:t xml:space="preserve">gov </w:t>
      </w:r>
    </w:p>
    <w:p w:rsidR="00E867D5" w:rsidRDefault="009A4645">
      <w:pPr>
        <w:ind w:left="-5" w:right="0"/>
      </w:pPr>
      <w:r>
        <w:t>Must reference job title in subject line.  Applic</w:t>
      </w:r>
      <w:r>
        <w:t xml:space="preserve">ation Deadline is </w:t>
      </w:r>
      <w:r>
        <w:rPr>
          <w:b/>
        </w:rPr>
        <w:t>Open Until Filled</w:t>
      </w:r>
      <w:r>
        <w:t xml:space="preserve">.  EOE/AA Employer </w:t>
      </w:r>
    </w:p>
    <w:sectPr w:rsidR="00E867D5">
      <w:pgSz w:w="12240" w:h="15840"/>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D5"/>
    <w:rsid w:val="009A4645"/>
    <w:rsid w:val="00E8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13A2B-110A-4844-B318-0FDC09A2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 McGary</dc:creator>
  <cp:keywords/>
  <cp:lastModifiedBy>Robin Wilson</cp:lastModifiedBy>
  <cp:revision>2</cp:revision>
  <dcterms:created xsi:type="dcterms:W3CDTF">2023-12-05T17:02:00Z</dcterms:created>
  <dcterms:modified xsi:type="dcterms:W3CDTF">2023-12-05T17:02:00Z</dcterms:modified>
</cp:coreProperties>
</file>