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FBAC" w14:textId="2A8A7955" w:rsidR="0026214F" w:rsidRPr="00BB3A61" w:rsidRDefault="00775D8E" w:rsidP="00221C1E">
      <w:pPr>
        <w:pStyle w:val="Header"/>
        <w:spacing w:after="240"/>
        <w:jc w:val="center"/>
        <w:rPr>
          <w:rFonts w:cstheme="minorHAnsi"/>
        </w:rPr>
      </w:pPr>
      <w:r>
        <w:rPr>
          <w:rFonts w:cstheme="minorHAnsi"/>
          <w:color w:val="0070C0"/>
          <w:sz w:val="28"/>
        </w:rPr>
        <w:t>PRESCRIBER TRAINING OPP</w:t>
      </w:r>
      <w:r w:rsidR="00D354A4">
        <w:rPr>
          <w:rFonts w:cstheme="minorHAnsi"/>
          <w:color w:val="0070C0"/>
          <w:sz w:val="28"/>
        </w:rPr>
        <w:t>O</w:t>
      </w:r>
      <w:r>
        <w:rPr>
          <w:rFonts w:cstheme="minorHAnsi"/>
          <w:color w:val="0070C0"/>
          <w:sz w:val="28"/>
        </w:rPr>
        <w:t>RTUNITIES</w:t>
      </w:r>
    </w:p>
    <w:p w14:paraId="77211D48" w14:textId="70386E92" w:rsidR="00775D8E" w:rsidRPr="00775D8E" w:rsidRDefault="00775D8E" w:rsidP="00775D8E">
      <w:pPr>
        <w:spacing w:after="120"/>
        <w:rPr>
          <w:rFonts w:cstheme="minorHAnsi"/>
        </w:rPr>
      </w:pPr>
      <w:r w:rsidRPr="00775D8E">
        <w:rPr>
          <w:rFonts w:cstheme="minorHAnsi"/>
        </w:rPr>
        <w:t xml:space="preserve">The Louisiana Department of Health is committed to eliminating HCV in our state. To accomplish this goal, we need your help! </w:t>
      </w:r>
      <w:r w:rsidR="009666C3">
        <w:rPr>
          <w:rFonts w:cstheme="minorHAnsi"/>
        </w:rPr>
        <w:t>To</w:t>
      </w:r>
      <w:r w:rsidRPr="00775D8E">
        <w:rPr>
          <w:rFonts w:cstheme="minorHAnsi"/>
        </w:rPr>
        <w:t xml:space="preserve"> improve access to patients </w:t>
      </w:r>
      <w:r w:rsidR="009666C3">
        <w:rPr>
          <w:rFonts w:cstheme="minorHAnsi"/>
        </w:rPr>
        <w:t>state-wide</w:t>
      </w:r>
      <w:r w:rsidRPr="00775D8E">
        <w:rPr>
          <w:rFonts w:cstheme="minorHAnsi"/>
        </w:rPr>
        <w:t xml:space="preserve">, we have removed restrictions surrounding who can prescribe HCV medications and </w:t>
      </w:r>
      <w:r w:rsidR="009666C3">
        <w:rPr>
          <w:rFonts w:cstheme="minorHAnsi"/>
        </w:rPr>
        <w:t>are</w:t>
      </w:r>
      <w:r w:rsidRPr="00775D8E">
        <w:rPr>
          <w:rFonts w:cstheme="minorHAnsi"/>
        </w:rPr>
        <w:t xml:space="preserve"> train</w:t>
      </w:r>
      <w:r w:rsidR="009666C3">
        <w:rPr>
          <w:rFonts w:cstheme="minorHAnsi"/>
        </w:rPr>
        <w:t>ing</w:t>
      </w:r>
      <w:r w:rsidRPr="00775D8E">
        <w:rPr>
          <w:rFonts w:cstheme="minorHAnsi"/>
        </w:rPr>
        <w:t xml:space="preserve"> more primary care providers to cure Hepatitis C in persons living with the disease. Our free trainings are for all prescribers (</w:t>
      </w:r>
      <w:r w:rsidR="00CE3D2B">
        <w:rPr>
          <w:rFonts w:cstheme="minorHAnsi"/>
        </w:rPr>
        <w:t>MDs</w:t>
      </w:r>
      <w:r w:rsidRPr="00775D8E">
        <w:rPr>
          <w:rFonts w:cstheme="minorHAnsi"/>
        </w:rPr>
        <w:t xml:space="preserve">, DOs, </w:t>
      </w:r>
      <w:r w:rsidR="00CE3D2B">
        <w:rPr>
          <w:rFonts w:cstheme="minorHAnsi"/>
        </w:rPr>
        <w:t>NPs</w:t>
      </w:r>
      <w:r w:rsidRPr="00775D8E">
        <w:rPr>
          <w:rFonts w:cstheme="minorHAnsi"/>
        </w:rPr>
        <w:t xml:space="preserve">, PAs) and </w:t>
      </w:r>
      <w:r w:rsidR="009666C3">
        <w:rPr>
          <w:rFonts w:cstheme="minorHAnsi"/>
        </w:rPr>
        <w:t>clinical</w:t>
      </w:r>
      <w:r w:rsidRPr="00775D8E">
        <w:rPr>
          <w:rFonts w:cstheme="minorHAnsi"/>
        </w:rPr>
        <w:t xml:space="preserve"> staff who would like to be a part of our elimination efforts. </w:t>
      </w:r>
    </w:p>
    <w:p w14:paraId="51EC412D" w14:textId="14F8AE78" w:rsidR="00445CBE" w:rsidRDefault="009666C3" w:rsidP="00775D8E">
      <w:pPr>
        <w:spacing w:after="120"/>
        <w:rPr>
          <w:rFonts w:cstheme="minorHAnsi"/>
        </w:rPr>
      </w:pPr>
      <w:r>
        <w:rPr>
          <w:rFonts w:cstheme="minorHAnsi"/>
        </w:rPr>
        <w:t>T</w:t>
      </w:r>
      <w:r w:rsidR="00775D8E" w:rsidRPr="00775D8E">
        <w:rPr>
          <w:rFonts w:cstheme="minorHAnsi"/>
        </w:rPr>
        <w:t xml:space="preserve">he Louisiana Department of </w:t>
      </w:r>
      <w:r w:rsidR="00445CBE">
        <w:rPr>
          <w:rFonts w:cstheme="minorHAnsi"/>
        </w:rPr>
        <w:t>Health’s</w:t>
      </w:r>
      <w:r w:rsidR="00775D8E" w:rsidRPr="00775D8E">
        <w:rPr>
          <w:rFonts w:cstheme="minorHAnsi"/>
        </w:rPr>
        <w:t xml:space="preserve"> (</w:t>
      </w:r>
      <w:r w:rsidR="00CE3D2B">
        <w:rPr>
          <w:rFonts w:cstheme="minorHAnsi"/>
        </w:rPr>
        <w:t>LDH</w:t>
      </w:r>
      <w:r w:rsidR="00775D8E" w:rsidRPr="00775D8E">
        <w:rPr>
          <w:rFonts w:cstheme="minorHAnsi"/>
        </w:rPr>
        <w:t>) Office of Public Health (</w:t>
      </w:r>
      <w:r w:rsidR="00CE3D2B">
        <w:rPr>
          <w:rFonts w:cstheme="minorHAnsi"/>
        </w:rPr>
        <w:t>OPH</w:t>
      </w:r>
      <w:r w:rsidR="00775D8E" w:rsidRPr="00775D8E">
        <w:rPr>
          <w:rFonts w:cstheme="minorHAnsi"/>
        </w:rPr>
        <w:t xml:space="preserve">) and the Louisiana Department of Corrections (DOC) has launched a comprehensive, evidence-based, and action-oriented plan to achieve </w:t>
      </w:r>
      <w:r>
        <w:rPr>
          <w:rFonts w:cstheme="minorHAnsi"/>
        </w:rPr>
        <w:t xml:space="preserve">the </w:t>
      </w:r>
      <w:r w:rsidR="00775D8E" w:rsidRPr="00775D8E">
        <w:rPr>
          <w:rFonts w:cstheme="minorHAnsi"/>
        </w:rPr>
        <w:t xml:space="preserve">elimination of hepatitis C </w:t>
      </w:r>
      <w:r w:rsidR="00B51747">
        <w:rPr>
          <w:rFonts w:cstheme="minorHAnsi"/>
        </w:rPr>
        <w:t xml:space="preserve">virus </w:t>
      </w:r>
      <w:r w:rsidR="00775D8E" w:rsidRPr="00775D8E">
        <w:rPr>
          <w:rFonts w:cstheme="minorHAnsi"/>
        </w:rPr>
        <w:t>(HCV) as a public health threat in Louisiana by the end of 2024. The plan is composed of seven strategies leveraging mutually reinforcing efforts across public health, health care, industry</w:t>
      </w:r>
      <w:r>
        <w:rPr>
          <w:rFonts w:cstheme="minorHAnsi"/>
        </w:rPr>
        <w:t>,</w:t>
      </w:r>
      <w:r w:rsidR="00775D8E" w:rsidRPr="00775D8E">
        <w:rPr>
          <w:rFonts w:cstheme="minorHAnsi"/>
        </w:rPr>
        <w:t xml:space="preserve"> and community partners throughout the state working towards the common goal of </w:t>
      </w:r>
      <w:r>
        <w:rPr>
          <w:rFonts w:cstheme="minorHAnsi"/>
        </w:rPr>
        <w:t>state-wide</w:t>
      </w:r>
      <w:r w:rsidR="00775D8E" w:rsidRPr="00775D8E">
        <w:rPr>
          <w:rFonts w:cstheme="minorHAnsi"/>
        </w:rPr>
        <w:t xml:space="preserve"> elimination of hepatitis C infection, defined by the World Health Organization as diagnosing 90% and treating 80% of Louisiana residents. Our vision is a </w:t>
      </w:r>
      <w:r w:rsidR="00445CBE">
        <w:rPr>
          <w:rFonts w:cstheme="minorHAnsi"/>
        </w:rPr>
        <w:t>“</w:t>
      </w:r>
      <w:r w:rsidR="00775D8E" w:rsidRPr="00775D8E">
        <w:rPr>
          <w:rFonts w:cstheme="minorHAnsi"/>
        </w:rPr>
        <w:t>Hep C Free Louisiana</w:t>
      </w:r>
      <w:r w:rsidR="00445CBE">
        <w:rPr>
          <w:rFonts w:cstheme="minorHAnsi"/>
        </w:rPr>
        <w:t>”</w:t>
      </w:r>
      <w:r w:rsidR="00775D8E" w:rsidRPr="00775D8E">
        <w:rPr>
          <w:rFonts w:cstheme="minorHAnsi"/>
        </w:rPr>
        <w:t xml:space="preserve"> where Hepatitis C is no longer a threat to public health, the quality of life for our citizens is improved</w:t>
      </w:r>
      <w:r>
        <w:rPr>
          <w:rFonts w:cstheme="minorHAnsi"/>
        </w:rPr>
        <w:t>,</w:t>
      </w:r>
      <w:r w:rsidR="00775D8E" w:rsidRPr="00775D8E">
        <w:rPr>
          <w:rFonts w:cstheme="minorHAnsi"/>
        </w:rPr>
        <w:t xml:space="preserve"> and health inequities related to hepatitis C are eliminated. This vision is only possible with the expansion of our provider network through the effort and collaboration of individuals, agencies, organizations, and health systems at all levels in each of </w:t>
      </w:r>
      <w:r w:rsidR="00445CBE">
        <w:rPr>
          <w:rFonts w:cstheme="minorHAnsi"/>
        </w:rPr>
        <w:t>Louisiana’s</w:t>
      </w:r>
      <w:r w:rsidR="00775D8E" w:rsidRPr="00775D8E">
        <w:rPr>
          <w:rFonts w:cstheme="minorHAnsi"/>
        </w:rPr>
        <w:t xml:space="preserve"> 64 parishes. </w:t>
      </w:r>
    </w:p>
    <w:p w14:paraId="0F4DB078" w14:textId="7FDEF249" w:rsidR="004F6F04" w:rsidRDefault="00445CBE" w:rsidP="0026214F">
      <w:pPr>
        <w:spacing w:after="120"/>
      </w:pPr>
      <w:r w:rsidRPr="004F6F04">
        <w:rPr>
          <w:rFonts w:cstheme="minorHAnsi"/>
          <w:b/>
          <w:bCs/>
        </w:rPr>
        <w:t>To learn more, go to:</w:t>
      </w:r>
      <w:r>
        <w:rPr>
          <w:rFonts w:cstheme="minorHAnsi"/>
        </w:rPr>
        <w:t xml:space="preserve"> </w:t>
      </w:r>
      <w:hyperlink r:id="rId7" w:history="1">
        <w:r w:rsidRPr="00A322DF">
          <w:rPr>
            <w:rStyle w:val="Hyperlink"/>
          </w:rPr>
          <w:t>https://louisianahealthhub.org/hepatitis-c-for-providers/</w:t>
        </w:r>
      </w:hyperlink>
    </w:p>
    <w:p w14:paraId="2701E7D6" w14:textId="77777777" w:rsidR="004F6F04" w:rsidRPr="004F6F04" w:rsidRDefault="004F6F04" w:rsidP="0026214F">
      <w:pPr>
        <w:spacing w:after="120"/>
      </w:pPr>
    </w:p>
    <w:p w14:paraId="19047074" w14:textId="485EF0A2" w:rsidR="00CC074C" w:rsidRPr="00CC074C" w:rsidRDefault="00CC074C" w:rsidP="00CC074C">
      <w:pPr>
        <w:keepNext/>
        <w:keepLines/>
        <w:spacing w:after="120"/>
        <w:rPr>
          <w:rFonts w:cstheme="minorHAnsi"/>
          <w:color w:val="00B0F0"/>
        </w:rPr>
      </w:pPr>
      <w:r w:rsidRPr="00CC074C">
        <w:rPr>
          <w:rFonts w:cstheme="minorHAnsi"/>
          <w:color w:val="0070C0"/>
        </w:rPr>
        <w:t>L</w:t>
      </w:r>
      <w:r w:rsidR="007B51AF">
        <w:rPr>
          <w:rFonts w:cstheme="minorHAnsi"/>
          <w:color w:val="0070C0"/>
        </w:rPr>
        <w:t xml:space="preserve">OUISIANA DEPARTMENT OF </w:t>
      </w:r>
      <w:r w:rsidR="00445CBE">
        <w:rPr>
          <w:rFonts w:cstheme="minorHAnsi"/>
          <w:color w:val="0070C0"/>
        </w:rPr>
        <w:t>HEALTH’S</w:t>
      </w:r>
      <w:r w:rsidR="007B51AF">
        <w:rPr>
          <w:rFonts w:cstheme="minorHAnsi"/>
          <w:color w:val="0070C0"/>
        </w:rPr>
        <w:t xml:space="preserve"> EVENTBRITE PAGE</w:t>
      </w:r>
    </w:p>
    <w:p w14:paraId="57462D7D" w14:textId="68A00A46" w:rsidR="00445CBE" w:rsidRDefault="00CC074C" w:rsidP="004F6F04">
      <w:pPr>
        <w:spacing w:after="120"/>
        <w:rPr>
          <w:rFonts w:cstheme="minorHAnsi"/>
          <w:b/>
          <w:bCs/>
        </w:rPr>
      </w:pPr>
      <w:r w:rsidRPr="004F6F04">
        <w:rPr>
          <w:rFonts w:cstheme="minorHAnsi"/>
          <w:b/>
          <w:bCs/>
        </w:rPr>
        <w:t xml:space="preserve">Visit our online Eventbrite page </w:t>
      </w:r>
      <w:r w:rsidR="003347E6" w:rsidRPr="004F6F04">
        <w:rPr>
          <w:rFonts w:cstheme="minorHAnsi"/>
          <w:b/>
          <w:bCs/>
        </w:rPr>
        <w:t>f</w:t>
      </w:r>
      <w:r w:rsidRPr="004F6F04">
        <w:rPr>
          <w:rFonts w:cstheme="minorHAnsi"/>
          <w:b/>
          <w:bCs/>
        </w:rPr>
        <w:t xml:space="preserve">or the most up-to-date listing of our upcoming </w:t>
      </w:r>
      <w:r w:rsidR="004F6F04" w:rsidRPr="004F6F04">
        <w:rPr>
          <w:rFonts w:cstheme="minorHAnsi"/>
          <w:b/>
          <w:bCs/>
        </w:rPr>
        <w:t>events</w:t>
      </w:r>
      <w:r w:rsidR="00445CBE" w:rsidRPr="004F6F04">
        <w:rPr>
          <w:rFonts w:cstheme="minorHAnsi"/>
          <w:b/>
          <w:bCs/>
        </w:rPr>
        <w:t xml:space="preserve"> at:</w:t>
      </w:r>
      <w:r w:rsidRPr="004F6F04">
        <w:rPr>
          <w:rFonts w:cstheme="minorHAnsi"/>
          <w:b/>
          <w:bCs/>
        </w:rPr>
        <w:t xml:space="preserve"> </w:t>
      </w:r>
      <w:hyperlink r:id="rId8" w:history="1">
        <w:r w:rsidRPr="004F6F04">
          <w:rPr>
            <w:rStyle w:val="Hyperlink"/>
            <w:rFonts w:cstheme="minorHAnsi"/>
            <w:b/>
            <w:bCs/>
          </w:rPr>
          <w:t>LDH.Eventbrite.com</w:t>
        </w:r>
      </w:hyperlink>
      <w:r w:rsidRPr="004F6F04">
        <w:rPr>
          <w:rFonts w:cstheme="minorHAnsi"/>
          <w:b/>
          <w:bCs/>
        </w:rPr>
        <w:t xml:space="preserve">. All of our </w:t>
      </w:r>
      <w:r w:rsidR="004F6F04" w:rsidRPr="004F6F04">
        <w:rPr>
          <w:rFonts w:cstheme="minorHAnsi"/>
          <w:b/>
          <w:bCs/>
        </w:rPr>
        <w:t>sessions</w:t>
      </w:r>
      <w:r w:rsidRPr="004F6F04">
        <w:rPr>
          <w:rFonts w:cstheme="minorHAnsi"/>
          <w:b/>
          <w:bCs/>
        </w:rPr>
        <w:t xml:space="preserve"> are free to join and offer </w:t>
      </w:r>
      <w:r w:rsidR="00CE3D2B">
        <w:rPr>
          <w:rFonts w:cstheme="minorHAnsi"/>
          <w:b/>
          <w:bCs/>
        </w:rPr>
        <w:t>CME</w:t>
      </w:r>
      <w:r w:rsidRPr="004F6F04">
        <w:rPr>
          <w:rFonts w:cstheme="minorHAnsi"/>
          <w:b/>
          <w:bCs/>
        </w:rPr>
        <w:t xml:space="preserve"> at no cost to you. </w:t>
      </w:r>
    </w:p>
    <w:p w14:paraId="67262C6B" w14:textId="77777777" w:rsidR="004F6F04" w:rsidRPr="004F6F04" w:rsidRDefault="004F6F04" w:rsidP="004F6F04">
      <w:pPr>
        <w:spacing w:after="120"/>
        <w:rPr>
          <w:rFonts w:cstheme="minorHAnsi"/>
          <w:b/>
          <w:bCs/>
        </w:rPr>
      </w:pPr>
    </w:p>
    <w:p w14:paraId="3A4BF1D9" w14:textId="5FCF7631" w:rsidR="00445CBE" w:rsidRDefault="00445CBE" w:rsidP="00445CBE">
      <w:pPr>
        <w:rPr>
          <w:bCs/>
        </w:rPr>
      </w:pPr>
      <w:r w:rsidRPr="00775D8E">
        <w:rPr>
          <w:bCs/>
        </w:rPr>
        <w:t xml:space="preserve">If you are a prescriber and are interested </w:t>
      </w:r>
      <w:r>
        <w:rPr>
          <w:bCs/>
        </w:rPr>
        <w:t xml:space="preserve">in additional trainings to </w:t>
      </w:r>
      <w:r w:rsidRPr="00775D8E">
        <w:rPr>
          <w:bCs/>
        </w:rPr>
        <w:t>add screening, linkage to care, and/or treatment for Hepatitis C</w:t>
      </w:r>
      <w:r>
        <w:rPr>
          <w:bCs/>
        </w:rPr>
        <w:t xml:space="preserve"> to your clinical services</w:t>
      </w:r>
      <w:r w:rsidRPr="00775D8E">
        <w:rPr>
          <w:bCs/>
        </w:rPr>
        <w:t xml:space="preserve"> or expanding your current services</w:t>
      </w:r>
      <w:r>
        <w:rPr>
          <w:bCs/>
        </w:rPr>
        <w:t xml:space="preserve">, </w:t>
      </w:r>
      <w:r w:rsidRPr="004F6F04">
        <w:rPr>
          <w:b/>
        </w:rPr>
        <w:t>reach out to Dr. Frederic McCall via email, </w:t>
      </w:r>
      <w:hyperlink r:id="rId9" w:history="1">
        <w:r w:rsidRPr="004F6F04">
          <w:rPr>
            <w:rStyle w:val="Hyperlink"/>
            <w:b/>
          </w:rPr>
          <w:t>Frederic.McCall@LA.gov</w:t>
        </w:r>
      </w:hyperlink>
      <w:r w:rsidRPr="004F6F04">
        <w:rPr>
          <w:b/>
        </w:rPr>
        <w:t>, or via cell phone: (919) 920-6707</w:t>
      </w:r>
      <w:r>
        <w:rPr>
          <w:bCs/>
        </w:rPr>
        <w:t xml:space="preserve"> to schedule trainings</w:t>
      </w:r>
      <w:r w:rsidR="00CE3D2B">
        <w:rPr>
          <w:bCs/>
        </w:rPr>
        <w:t xml:space="preserve">. </w:t>
      </w:r>
      <w:r>
        <w:rPr>
          <w:bCs/>
        </w:rPr>
        <w:t>If you are interested in custom training opportunities for yourself or your colleagues, please reach out to our team with your specific training needs.</w:t>
      </w:r>
    </w:p>
    <w:p w14:paraId="049AB9A5" w14:textId="3ED09528" w:rsidR="004F6F04" w:rsidRDefault="004F6F04" w:rsidP="00445CBE">
      <w:pPr>
        <w:rPr>
          <w:bCs/>
        </w:rPr>
      </w:pPr>
    </w:p>
    <w:p w14:paraId="35B2DB3D" w14:textId="77777777" w:rsidR="004F6F04" w:rsidRPr="00BB3A61" w:rsidRDefault="004F6F04" w:rsidP="004F6F04">
      <w:pPr>
        <w:spacing w:after="120"/>
        <w:rPr>
          <w:rFonts w:cstheme="minorHAnsi"/>
          <w:color w:val="00B0F0"/>
        </w:rPr>
      </w:pPr>
      <w:r>
        <w:rPr>
          <w:rFonts w:cstheme="minorHAnsi"/>
          <w:color w:val="0070C0"/>
        </w:rPr>
        <w:t>ONE-HOUR HCV TREATMENT PRESCRIBER TRAINING</w:t>
      </w:r>
    </w:p>
    <w:p w14:paraId="62F6EB6F" w14:textId="4FAD0CBE" w:rsidR="004F6F04" w:rsidRPr="004F6F04" w:rsidRDefault="004F6F04" w:rsidP="004F6F04">
      <w:pPr>
        <w:spacing w:after="120"/>
        <w:rPr>
          <w:rFonts w:cstheme="minorHAnsi"/>
        </w:rPr>
      </w:pPr>
      <w:r w:rsidRPr="00775D8E">
        <w:rPr>
          <w:rFonts w:cstheme="minorHAnsi"/>
        </w:rPr>
        <w:t>Our first step in training consists of a single</w:t>
      </w:r>
      <w:r>
        <w:rPr>
          <w:rFonts w:cstheme="minorHAnsi"/>
        </w:rPr>
        <w:t>,</w:t>
      </w:r>
      <w:r w:rsidRPr="00775D8E">
        <w:rPr>
          <w:rFonts w:cstheme="minorHAnsi"/>
        </w:rPr>
        <w:t xml:space="preserve"> one</w:t>
      </w:r>
      <w:r>
        <w:rPr>
          <w:rFonts w:cstheme="minorHAnsi"/>
        </w:rPr>
        <w:t>-</w:t>
      </w:r>
      <w:r w:rsidRPr="00775D8E">
        <w:rPr>
          <w:rFonts w:cstheme="minorHAnsi"/>
        </w:rPr>
        <w:t xml:space="preserve">hour HCV Provider Training </w:t>
      </w:r>
      <w:r>
        <w:rPr>
          <w:rFonts w:cstheme="minorHAnsi"/>
        </w:rPr>
        <w:t>to prepare</w:t>
      </w:r>
      <w:r w:rsidRPr="00775D8E">
        <w:rPr>
          <w:rFonts w:cstheme="minorHAnsi"/>
        </w:rPr>
        <w:t xml:space="preserve"> prescribers to identify and treat people living with HCV</w:t>
      </w:r>
      <w:r>
        <w:rPr>
          <w:rFonts w:cstheme="minorHAnsi"/>
        </w:rPr>
        <w:t>.</w:t>
      </w:r>
      <w:r w:rsidRPr="00775D8E">
        <w:rPr>
          <w:rFonts w:cstheme="minorHAnsi"/>
        </w:rPr>
        <w:t xml:space="preserve"> These trainings provide a background on the Hepatitis C epidemic facing our community, an introduction to the Hep C Free Louisiana plan, and a </w:t>
      </w:r>
      <w:r>
        <w:rPr>
          <w:rFonts w:cstheme="minorHAnsi"/>
        </w:rPr>
        <w:t>walk-through</w:t>
      </w:r>
      <w:r w:rsidRPr="00775D8E">
        <w:rPr>
          <w:rFonts w:cstheme="minorHAnsi"/>
        </w:rPr>
        <w:t xml:space="preserve"> of the streamlined screening and treatment algorithm so all prescribers can feel confident providing the cure for Hepatitis C to their clients. </w:t>
      </w:r>
      <w:r>
        <w:rPr>
          <w:rFonts w:cstheme="minorHAnsi"/>
        </w:rPr>
        <w:t>HCV Prescriber Training</w:t>
      </w:r>
      <w:r w:rsidRPr="00775D8E">
        <w:rPr>
          <w:rFonts w:cstheme="minorHAnsi"/>
        </w:rPr>
        <w:t xml:space="preserve"> is available to any </w:t>
      </w:r>
      <w:r>
        <w:rPr>
          <w:rFonts w:cstheme="minorHAnsi"/>
        </w:rPr>
        <w:t>medical provider in the state of Louisiana</w:t>
      </w:r>
      <w:r w:rsidRPr="00775D8E">
        <w:rPr>
          <w:rFonts w:cstheme="minorHAnsi"/>
        </w:rPr>
        <w:t xml:space="preserve"> and can be scheduled with</w:t>
      </w:r>
      <w:r>
        <w:rPr>
          <w:rFonts w:cstheme="minorHAnsi"/>
        </w:rPr>
        <w:t xml:space="preserve"> our academic detailing team</w:t>
      </w:r>
      <w:r w:rsidRPr="00775D8E">
        <w:rPr>
          <w:rFonts w:cstheme="minorHAnsi"/>
        </w:rPr>
        <w:t xml:space="preserve"> at your convenience. The </w:t>
      </w:r>
      <w:r>
        <w:rPr>
          <w:rFonts w:cstheme="minorHAnsi"/>
        </w:rPr>
        <w:t>training is</w:t>
      </w:r>
      <w:r w:rsidRPr="00775D8E">
        <w:rPr>
          <w:rFonts w:cstheme="minorHAnsi"/>
        </w:rPr>
        <w:t xml:space="preserve"> ideal for one</w:t>
      </w:r>
      <w:r>
        <w:rPr>
          <w:rFonts w:cstheme="minorHAnsi"/>
        </w:rPr>
        <w:t>-</w:t>
      </w:r>
      <w:r w:rsidRPr="00775D8E">
        <w:rPr>
          <w:rFonts w:cstheme="minorHAnsi"/>
        </w:rPr>
        <w:t>on</w:t>
      </w:r>
      <w:r>
        <w:rPr>
          <w:rFonts w:cstheme="minorHAnsi"/>
        </w:rPr>
        <w:t>-</w:t>
      </w:r>
      <w:r w:rsidRPr="00775D8E">
        <w:rPr>
          <w:rFonts w:cstheme="minorHAnsi"/>
        </w:rPr>
        <w:t xml:space="preserve">one or small groups </w:t>
      </w:r>
      <w:r>
        <w:rPr>
          <w:rFonts w:cstheme="minorHAnsi"/>
        </w:rPr>
        <w:t>to</w:t>
      </w:r>
      <w:r w:rsidRPr="00775D8E">
        <w:rPr>
          <w:rFonts w:cstheme="minorHAnsi"/>
        </w:rPr>
        <w:t xml:space="preserve"> directly address individual questions or concerns from prescribers.</w:t>
      </w:r>
      <w:r w:rsidRPr="00221C1E">
        <w:rPr>
          <w:rFonts w:cstheme="minorHAnsi"/>
        </w:rPr>
        <w:t> </w:t>
      </w:r>
    </w:p>
    <w:p w14:paraId="0D0FC5F0" w14:textId="2E62C846" w:rsidR="009666C3" w:rsidRPr="00BB3A61" w:rsidRDefault="007B51AF" w:rsidP="009666C3">
      <w:pPr>
        <w:keepNext/>
        <w:keepLines/>
        <w:spacing w:after="120"/>
        <w:rPr>
          <w:rFonts w:cstheme="minorHAnsi"/>
          <w:color w:val="00B0F0"/>
        </w:rPr>
      </w:pPr>
      <w:r>
        <w:rPr>
          <w:rFonts w:cstheme="minorHAnsi"/>
          <w:color w:val="0070C0"/>
          <w:u w:val="single"/>
        </w:rPr>
        <w:lastRenderedPageBreak/>
        <w:t>H</w:t>
      </w:r>
      <w:r>
        <w:rPr>
          <w:rFonts w:cstheme="minorHAnsi"/>
          <w:color w:val="0070C0"/>
        </w:rPr>
        <w:t>EPATITIS</w:t>
      </w:r>
      <w:r w:rsidR="009666C3">
        <w:rPr>
          <w:rFonts w:cstheme="minorHAnsi"/>
          <w:color w:val="0070C0"/>
        </w:rPr>
        <w:t xml:space="preserve">, </w:t>
      </w:r>
      <w:r w:rsidR="009666C3" w:rsidRPr="009666C3">
        <w:rPr>
          <w:rFonts w:cstheme="minorHAnsi"/>
          <w:color w:val="0070C0"/>
          <w:u w:val="single"/>
        </w:rPr>
        <w:t>A</w:t>
      </w:r>
      <w:r>
        <w:rPr>
          <w:rFonts w:cstheme="minorHAnsi"/>
          <w:color w:val="0070C0"/>
        </w:rPr>
        <w:t>DDICTION</w:t>
      </w:r>
      <w:r w:rsidR="009666C3">
        <w:rPr>
          <w:rFonts w:cstheme="minorHAnsi"/>
          <w:color w:val="0070C0"/>
        </w:rPr>
        <w:t xml:space="preserve">, </w:t>
      </w:r>
      <w:r>
        <w:rPr>
          <w:rFonts w:cstheme="minorHAnsi"/>
          <w:color w:val="0070C0"/>
        </w:rPr>
        <w:t>AND</w:t>
      </w:r>
      <w:r w:rsidR="009666C3">
        <w:rPr>
          <w:rFonts w:cstheme="minorHAnsi"/>
          <w:color w:val="0070C0"/>
        </w:rPr>
        <w:t xml:space="preserve"> </w:t>
      </w:r>
      <w:r>
        <w:rPr>
          <w:rFonts w:cstheme="minorHAnsi"/>
          <w:color w:val="0070C0"/>
        </w:rPr>
        <w:t>HARM</w:t>
      </w:r>
      <w:r w:rsidR="009666C3">
        <w:rPr>
          <w:rFonts w:cstheme="minorHAnsi"/>
          <w:color w:val="0070C0"/>
        </w:rPr>
        <w:t xml:space="preserve"> </w:t>
      </w:r>
      <w:r w:rsidR="009666C3" w:rsidRPr="009666C3">
        <w:rPr>
          <w:rFonts w:cstheme="minorHAnsi"/>
          <w:color w:val="0070C0"/>
          <w:u w:val="single"/>
        </w:rPr>
        <w:t>R</w:t>
      </w:r>
      <w:r>
        <w:rPr>
          <w:rFonts w:cstheme="minorHAnsi"/>
          <w:color w:val="0070C0"/>
        </w:rPr>
        <w:t>EDUCTION</w:t>
      </w:r>
      <w:r w:rsidR="009666C3">
        <w:rPr>
          <w:rFonts w:cstheme="minorHAnsi"/>
          <w:color w:val="0070C0"/>
        </w:rPr>
        <w:t xml:space="preserve"> </w:t>
      </w:r>
      <w:r>
        <w:rPr>
          <w:rFonts w:cstheme="minorHAnsi"/>
          <w:color w:val="0070C0"/>
        </w:rPr>
        <w:t>IN</w:t>
      </w:r>
      <w:r w:rsidR="009666C3">
        <w:rPr>
          <w:rFonts w:cstheme="minorHAnsi"/>
          <w:color w:val="0070C0"/>
        </w:rPr>
        <w:t xml:space="preserve"> </w:t>
      </w:r>
      <w:r w:rsidR="009666C3" w:rsidRPr="009666C3">
        <w:rPr>
          <w:rFonts w:cstheme="minorHAnsi"/>
          <w:color w:val="0070C0"/>
          <w:u w:val="single"/>
        </w:rPr>
        <w:t>M</w:t>
      </w:r>
      <w:r>
        <w:rPr>
          <w:rFonts w:cstheme="minorHAnsi"/>
          <w:color w:val="0070C0"/>
        </w:rPr>
        <w:t>EDICINE</w:t>
      </w:r>
      <w:r w:rsidR="009666C3">
        <w:rPr>
          <w:rFonts w:cstheme="minorHAnsi"/>
          <w:color w:val="0070C0"/>
        </w:rPr>
        <w:t xml:space="preserve"> (</w:t>
      </w:r>
      <w:r w:rsidR="00CE3D2B">
        <w:rPr>
          <w:rFonts w:cstheme="minorHAnsi"/>
          <w:color w:val="0070C0"/>
        </w:rPr>
        <w:t>HARM</w:t>
      </w:r>
      <w:r w:rsidR="009666C3">
        <w:rPr>
          <w:rFonts w:cstheme="minorHAnsi"/>
          <w:color w:val="0070C0"/>
        </w:rPr>
        <w:t>.) PROJECT ECHO SERIES</w:t>
      </w:r>
    </w:p>
    <w:p w14:paraId="5D19B7EE" w14:textId="75D9039B" w:rsidR="007B51AF" w:rsidRDefault="00DD179D" w:rsidP="00221C1E">
      <w:pPr>
        <w:keepNext/>
        <w:keepLines/>
        <w:spacing w:after="120"/>
        <w:rPr>
          <w:rFonts w:cstheme="minorHAnsi"/>
        </w:rPr>
      </w:pPr>
      <w:r>
        <w:rPr>
          <w:rFonts w:cstheme="minorHAnsi"/>
        </w:rPr>
        <w:t>The ongoing opioid epidemic in America fuels the hepatitis epidemic</w:t>
      </w:r>
      <w:r w:rsidR="003347E6">
        <w:rPr>
          <w:rFonts w:cstheme="minorHAnsi"/>
        </w:rPr>
        <w:t xml:space="preserve"> ravaging our country</w:t>
      </w:r>
      <w:r w:rsidR="00CC074C">
        <w:rPr>
          <w:rFonts w:cstheme="minorHAnsi"/>
        </w:rPr>
        <w:t>.</w:t>
      </w:r>
      <w:r>
        <w:rPr>
          <w:rFonts w:cstheme="minorHAnsi"/>
        </w:rPr>
        <w:t xml:space="preserve">  HCV el</w:t>
      </w:r>
      <w:r w:rsidR="003347E6">
        <w:rPr>
          <w:rFonts w:cstheme="minorHAnsi"/>
        </w:rPr>
        <w:t>i</w:t>
      </w:r>
      <w:r>
        <w:rPr>
          <w:rFonts w:cstheme="minorHAnsi"/>
        </w:rPr>
        <w:t>minat</w:t>
      </w:r>
      <w:r w:rsidR="007B51AF">
        <w:rPr>
          <w:rFonts w:cstheme="minorHAnsi"/>
        </w:rPr>
        <w:t>i</w:t>
      </w:r>
      <w:r>
        <w:rPr>
          <w:rFonts w:cstheme="minorHAnsi"/>
        </w:rPr>
        <w:t xml:space="preserve">on efforts are </w:t>
      </w:r>
      <w:r w:rsidR="007B51AF">
        <w:rPr>
          <w:rFonts w:cstheme="minorHAnsi"/>
        </w:rPr>
        <w:t>un</w:t>
      </w:r>
      <w:r>
        <w:rPr>
          <w:rFonts w:cstheme="minorHAnsi"/>
        </w:rPr>
        <w:t xml:space="preserve">likely to </w:t>
      </w:r>
      <w:r w:rsidR="007B51AF">
        <w:rPr>
          <w:rFonts w:cstheme="minorHAnsi"/>
        </w:rPr>
        <w:t>succeed</w:t>
      </w:r>
      <w:r>
        <w:rPr>
          <w:rFonts w:cstheme="minorHAnsi"/>
        </w:rPr>
        <w:t xml:space="preserve"> without co-addressing substance use.  </w:t>
      </w:r>
      <w:r w:rsidR="00AB6694">
        <w:rPr>
          <w:rFonts w:cstheme="minorHAnsi"/>
        </w:rPr>
        <w:t xml:space="preserve">We launched the </w:t>
      </w:r>
      <w:r w:rsidR="00CE3D2B">
        <w:rPr>
          <w:rFonts w:cstheme="minorHAnsi"/>
        </w:rPr>
        <w:t>HARM</w:t>
      </w:r>
      <w:r w:rsidR="00AB6694">
        <w:rPr>
          <w:rFonts w:cstheme="minorHAnsi"/>
        </w:rPr>
        <w:t xml:space="preserve"> project Echo series t</w:t>
      </w:r>
      <w:r>
        <w:rPr>
          <w:rFonts w:cstheme="minorHAnsi"/>
        </w:rPr>
        <w:t xml:space="preserve">o help Louisiana address the HCV and Opioid </w:t>
      </w:r>
      <w:proofErr w:type="spellStart"/>
      <w:r>
        <w:rPr>
          <w:rFonts w:cstheme="minorHAnsi"/>
        </w:rPr>
        <w:t>syndemic</w:t>
      </w:r>
      <w:proofErr w:type="spellEnd"/>
      <w:r>
        <w:rPr>
          <w:rFonts w:cstheme="minorHAnsi"/>
        </w:rPr>
        <w:t xml:space="preserve">.  </w:t>
      </w:r>
      <w:r w:rsidR="007B51AF">
        <w:rPr>
          <w:rFonts w:cstheme="minorHAnsi"/>
        </w:rPr>
        <w:t xml:space="preserve">This monthly </w:t>
      </w:r>
      <w:r w:rsidR="00AB6694">
        <w:rPr>
          <w:rFonts w:cstheme="minorHAnsi"/>
        </w:rPr>
        <w:t xml:space="preserve">lunch and learn </w:t>
      </w:r>
      <w:r w:rsidR="007B51AF">
        <w:rPr>
          <w:rFonts w:cstheme="minorHAnsi"/>
        </w:rPr>
        <w:t xml:space="preserve">series </w:t>
      </w:r>
      <w:proofErr w:type="gramStart"/>
      <w:r w:rsidR="007B51AF">
        <w:rPr>
          <w:rFonts w:cstheme="minorHAnsi"/>
        </w:rPr>
        <w:t>focuses</w:t>
      </w:r>
      <w:proofErr w:type="gramEnd"/>
      <w:r w:rsidR="007B51AF">
        <w:rPr>
          <w:rFonts w:cstheme="minorHAnsi"/>
        </w:rPr>
        <w:t xml:space="preserve"> on destigmatizing drug use while integrating Harm Reduction services in medical care.  Join us on the third Wednesday of the month, at </w:t>
      </w:r>
      <w:r w:rsidR="005454E9">
        <w:rPr>
          <w:rFonts w:cstheme="minorHAnsi"/>
        </w:rPr>
        <w:t>12-noon</w:t>
      </w:r>
      <w:r w:rsidR="007B51AF">
        <w:rPr>
          <w:rFonts w:cstheme="minorHAnsi"/>
        </w:rPr>
        <w:t xml:space="preserve"> central time.  Sign up at: </w:t>
      </w:r>
      <w:hyperlink r:id="rId10" w:history="1">
        <w:r w:rsidR="007B51AF" w:rsidRPr="00A322DF">
          <w:rPr>
            <w:rStyle w:val="Hyperlink"/>
            <w:rFonts w:cstheme="minorHAnsi"/>
          </w:rPr>
          <w:t>https://ldhharm.eventbrite.com</w:t>
        </w:r>
      </w:hyperlink>
    </w:p>
    <w:p w14:paraId="159AC6F3" w14:textId="77777777" w:rsidR="00445CBE" w:rsidRPr="00445CBE" w:rsidRDefault="00445CBE" w:rsidP="00221C1E">
      <w:pPr>
        <w:keepNext/>
        <w:keepLines/>
        <w:spacing w:after="120"/>
        <w:rPr>
          <w:rFonts w:cstheme="minorHAnsi"/>
        </w:rPr>
      </w:pPr>
    </w:p>
    <w:p w14:paraId="11581EE7" w14:textId="17E591DE" w:rsidR="00775D8E" w:rsidRPr="00BB3A61" w:rsidRDefault="00775D8E" w:rsidP="00221C1E">
      <w:pPr>
        <w:keepNext/>
        <w:keepLines/>
        <w:spacing w:after="120"/>
        <w:rPr>
          <w:rFonts w:cstheme="minorHAnsi"/>
          <w:color w:val="00B0F0"/>
        </w:rPr>
      </w:pPr>
      <w:r>
        <w:rPr>
          <w:rFonts w:cstheme="minorHAnsi"/>
          <w:color w:val="0070C0"/>
        </w:rPr>
        <w:t>HCV PROJECT ECHO SERIES</w:t>
      </w:r>
    </w:p>
    <w:p w14:paraId="7BD95473" w14:textId="0B46DDCD" w:rsidR="00775D8E" w:rsidRPr="00775D8E" w:rsidRDefault="00775D8E" w:rsidP="00221C1E">
      <w:pPr>
        <w:keepNext/>
        <w:keepLines/>
        <w:rPr>
          <w:rFonts w:cstheme="minorHAnsi"/>
        </w:rPr>
      </w:pPr>
      <w:r w:rsidRPr="00775D8E">
        <w:rPr>
          <w:rFonts w:cstheme="minorHAnsi"/>
        </w:rPr>
        <w:t xml:space="preserve">These </w:t>
      </w:r>
      <w:r w:rsidR="009666C3">
        <w:rPr>
          <w:rFonts w:cstheme="minorHAnsi"/>
        </w:rPr>
        <w:t xml:space="preserve">lunch and learn </w:t>
      </w:r>
      <w:r w:rsidRPr="00775D8E">
        <w:rPr>
          <w:rFonts w:cstheme="minorHAnsi"/>
        </w:rPr>
        <w:t xml:space="preserve">sessions will be a short </w:t>
      </w:r>
      <w:r w:rsidR="00D354A4" w:rsidRPr="00775D8E">
        <w:rPr>
          <w:rFonts w:cstheme="minorHAnsi"/>
        </w:rPr>
        <w:t>15-minute</w:t>
      </w:r>
      <w:r w:rsidRPr="00775D8E">
        <w:rPr>
          <w:rFonts w:cstheme="minorHAnsi"/>
        </w:rPr>
        <w:t xml:space="preserve"> didactic lesson followed by clinical case discussions. The majority of </w:t>
      </w:r>
      <w:r w:rsidR="00DD179D">
        <w:rPr>
          <w:rFonts w:cstheme="minorHAnsi"/>
        </w:rPr>
        <w:t xml:space="preserve">the </w:t>
      </w:r>
      <w:r w:rsidRPr="00775D8E">
        <w:rPr>
          <w:rFonts w:cstheme="minorHAnsi"/>
        </w:rPr>
        <w:t xml:space="preserve">time is really for YOU! Please come with cases you would like to discuss and </w:t>
      </w:r>
      <w:r w:rsidR="00DD179D">
        <w:rPr>
          <w:rFonts w:cstheme="minorHAnsi"/>
        </w:rPr>
        <w:t xml:space="preserve">any </w:t>
      </w:r>
      <w:r w:rsidRPr="00775D8E">
        <w:rPr>
          <w:rFonts w:cstheme="minorHAnsi"/>
        </w:rPr>
        <w:t>questions we can answer for you. Anyone can join the Project Echo meeting, but remember</w:t>
      </w:r>
      <w:r w:rsidR="007B51AF">
        <w:rPr>
          <w:rFonts w:cstheme="minorHAnsi"/>
        </w:rPr>
        <w:t>,</w:t>
      </w:r>
      <w:r w:rsidRPr="00775D8E">
        <w:rPr>
          <w:rFonts w:cstheme="minorHAnsi"/>
        </w:rPr>
        <w:t xml:space="preserve"> if you want to be an HCV Champion</w:t>
      </w:r>
      <w:r w:rsidR="007B51AF">
        <w:rPr>
          <w:rFonts w:cstheme="minorHAnsi"/>
        </w:rPr>
        <w:t>,</w:t>
      </w:r>
      <w:r w:rsidRPr="00775D8E">
        <w:rPr>
          <w:rFonts w:cstheme="minorHAnsi"/>
        </w:rPr>
        <w:t xml:space="preserve"> you MUST attend one of the HCV Champions half-day trainings, attend 8 of these Project Echo sessions (presenting at least 5 cases) and complete a culminating exam. Then you </w:t>
      </w:r>
      <w:r w:rsidR="005454E9">
        <w:rPr>
          <w:rFonts w:cstheme="minorHAnsi"/>
        </w:rPr>
        <w:t>are</w:t>
      </w:r>
      <w:r w:rsidRPr="00775D8E">
        <w:rPr>
          <w:rFonts w:cstheme="minorHAnsi"/>
        </w:rPr>
        <w:t xml:space="preserve"> </w:t>
      </w:r>
      <w:r w:rsidR="005454E9">
        <w:rPr>
          <w:rFonts w:cstheme="minorHAnsi"/>
        </w:rPr>
        <w:t>awarded</w:t>
      </w:r>
      <w:r w:rsidRPr="00775D8E">
        <w:rPr>
          <w:rFonts w:cstheme="minorHAnsi"/>
        </w:rPr>
        <w:t xml:space="preserve"> a certificate acknowledging your hard work to become a proficient HCV provider. </w:t>
      </w:r>
      <w:r w:rsidR="007B51AF">
        <w:rPr>
          <w:rFonts w:cstheme="minorHAnsi"/>
        </w:rPr>
        <w:t xml:space="preserve"> Sign up at: </w:t>
      </w:r>
      <w:hyperlink r:id="rId11" w:history="1">
        <w:r w:rsidR="007B51AF" w:rsidRPr="00A322DF">
          <w:rPr>
            <w:rStyle w:val="Hyperlink"/>
            <w:rFonts w:cstheme="minorHAnsi"/>
          </w:rPr>
          <w:t>https://hcvecho.eventbrite.com</w:t>
        </w:r>
      </w:hyperlink>
    </w:p>
    <w:p w14:paraId="4FC9A58E" w14:textId="77777777" w:rsidR="007B51AF" w:rsidRDefault="007B51AF" w:rsidP="00806EC0">
      <w:pPr>
        <w:keepNext/>
        <w:keepLines/>
        <w:spacing w:after="120"/>
        <w:rPr>
          <w:rFonts w:cstheme="minorHAnsi"/>
          <w:color w:val="0070C0"/>
        </w:rPr>
      </w:pPr>
    </w:p>
    <w:p w14:paraId="77ACD96D" w14:textId="3EB20DD6" w:rsidR="00775D8E" w:rsidRPr="00BB3A61" w:rsidRDefault="00775D8E" w:rsidP="00806EC0">
      <w:pPr>
        <w:keepNext/>
        <w:keepLines/>
        <w:spacing w:after="120"/>
        <w:rPr>
          <w:rFonts w:cstheme="minorHAnsi"/>
          <w:color w:val="00B0F0"/>
        </w:rPr>
      </w:pPr>
      <w:r>
        <w:rPr>
          <w:rFonts w:cstheme="minorHAnsi"/>
          <w:color w:val="0070C0"/>
        </w:rPr>
        <w:t>HCV CHAMPIONS TRAINING</w:t>
      </w:r>
    </w:p>
    <w:p w14:paraId="2D3EEBE3" w14:textId="76DEA849" w:rsidR="00775D8E" w:rsidRDefault="00775D8E" w:rsidP="00806EC0">
      <w:pPr>
        <w:keepNext/>
        <w:keepLines/>
        <w:rPr>
          <w:rFonts w:cstheme="minorHAnsi"/>
        </w:rPr>
      </w:pPr>
      <w:r w:rsidRPr="00775D8E">
        <w:rPr>
          <w:rFonts w:cstheme="minorHAnsi"/>
        </w:rPr>
        <w:t xml:space="preserve">For those that would like to become more experienced providers, we have a more intensive class called HCV Champions Training. This provides a more in-depth analysis of more complicated HCV care and consists of a </w:t>
      </w:r>
      <w:r w:rsidR="00B51747">
        <w:rPr>
          <w:rFonts w:cstheme="minorHAnsi"/>
        </w:rPr>
        <w:t>half-day</w:t>
      </w:r>
      <w:r w:rsidRPr="00775D8E">
        <w:rPr>
          <w:rFonts w:cstheme="minorHAnsi"/>
        </w:rPr>
        <w:t xml:space="preserve"> didactic, followed by weekly online case review sessions (typically at lunch) to improve provider comfort in treating more advanced cases. These trainings will be held throughout the state in the coming months and allow for a deeper dive into the principles behind the </w:t>
      </w:r>
      <w:r w:rsidR="00445CBE">
        <w:rPr>
          <w:rFonts w:cstheme="minorHAnsi"/>
        </w:rPr>
        <w:t>state’s</w:t>
      </w:r>
      <w:r w:rsidRPr="00775D8E">
        <w:rPr>
          <w:rFonts w:cstheme="minorHAnsi"/>
        </w:rPr>
        <w:t xml:space="preserve"> streamlined HCV treatment algorithm. </w:t>
      </w:r>
      <w:r w:rsidR="005454E9">
        <w:rPr>
          <w:rFonts w:cstheme="minorHAnsi"/>
        </w:rPr>
        <w:t xml:space="preserve">Sign up at: </w:t>
      </w:r>
      <w:hyperlink r:id="rId12" w:history="1">
        <w:r w:rsidR="00B51747" w:rsidRPr="00A322DF">
          <w:rPr>
            <w:rStyle w:val="Hyperlink"/>
            <w:rFonts w:cstheme="minorHAnsi"/>
          </w:rPr>
          <w:t>https://ldhhcvchamp.eventbrite.com</w:t>
        </w:r>
      </w:hyperlink>
    </w:p>
    <w:p w14:paraId="27672771" w14:textId="77777777" w:rsidR="007B51AF" w:rsidRDefault="007B51AF" w:rsidP="00806EC0">
      <w:pPr>
        <w:keepNext/>
        <w:keepLines/>
        <w:spacing w:after="120"/>
        <w:rPr>
          <w:rFonts w:cstheme="minorHAnsi"/>
          <w:color w:val="0070C0"/>
        </w:rPr>
      </w:pPr>
    </w:p>
    <w:p w14:paraId="44ADF727" w14:textId="05E11820" w:rsidR="00806EC0" w:rsidRPr="00BB3A61" w:rsidRDefault="00806EC0" w:rsidP="00806EC0">
      <w:pPr>
        <w:keepNext/>
        <w:keepLines/>
        <w:spacing w:after="120"/>
        <w:rPr>
          <w:rFonts w:cstheme="minorHAnsi"/>
          <w:color w:val="00B0F0"/>
        </w:rPr>
      </w:pPr>
      <w:r>
        <w:rPr>
          <w:rFonts w:cstheme="minorHAnsi"/>
          <w:color w:val="0070C0"/>
        </w:rPr>
        <w:t>HCV CHAMPION RECOGNITION</w:t>
      </w:r>
    </w:p>
    <w:p w14:paraId="45139EEB" w14:textId="16DCE3D8" w:rsidR="00775D8E" w:rsidRPr="00445CBE" w:rsidRDefault="00806EC0" w:rsidP="00445CBE">
      <w:pPr>
        <w:keepNext/>
        <w:keepLines/>
        <w:rPr>
          <w:rFonts w:cstheme="minorHAnsi"/>
        </w:rPr>
      </w:pPr>
      <w:r w:rsidRPr="00775D8E">
        <w:rPr>
          <w:rFonts w:cstheme="minorHAnsi"/>
        </w:rPr>
        <w:t>For those that would like to</w:t>
      </w:r>
      <w:r>
        <w:rPr>
          <w:rFonts w:cstheme="minorHAnsi"/>
        </w:rPr>
        <w:t xml:space="preserve"> be recognized as </w:t>
      </w:r>
      <w:r w:rsidR="00D354A4">
        <w:rPr>
          <w:rFonts w:cstheme="minorHAnsi"/>
        </w:rPr>
        <w:t>an</w:t>
      </w:r>
      <w:r>
        <w:rPr>
          <w:rFonts w:cstheme="minorHAnsi"/>
        </w:rPr>
        <w:t xml:space="preserve"> HCV Champion </w:t>
      </w:r>
      <w:r w:rsidR="00221C1E">
        <w:rPr>
          <w:rFonts w:cstheme="minorHAnsi"/>
        </w:rPr>
        <w:t>P</w:t>
      </w:r>
      <w:r>
        <w:rPr>
          <w:rFonts w:cstheme="minorHAnsi"/>
        </w:rPr>
        <w:t xml:space="preserve">rescriber in Louisiana, we offer a combined course of study and collaboration with prescribers throughout the state through a combined HCV Champion </w:t>
      </w:r>
      <w:r w:rsidR="00D354A4">
        <w:rPr>
          <w:rFonts w:cstheme="minorHAnsi"/>
        </w:rPr>
        <w:t>Training</w:t>
      </w:r>
      <w:r>
        <w:rPr>
          <w:rFonts w:cstheme="minorHAnsi"/>
        </w:rPr>
        <w:t xml:space="preserve"> and the </w:t>
      </w:r>
      <w:r w:rsidR="00D354A4">
        <w:rPr>
          <w:rFonts w:cstheme="minorHAnsi"/>
        </w:rPr>
        <w:t>12-week</w:t>
      </w:r>
      <w:r>
        <w:rPr>
          <w:rFonts w:cstheme="minorHAnsi"/>
        </w:rPr>
        <w:t xml:space="preserve"> HCV Project Echo</w:t>
      </w:r>
      <w:r w:rsidRPr="00775D8E">
        <w:rPr>
          <w:rFonts w:cstheme="minorHAnsi"/>
        </w:rPr>
        <w:t xml:space="preserve"> </w:t>
      </w:r>
      <w:r>
        <w:rPr>
          <w:rFonts w:cstheme="minorHAnsi"/>
        </w:rPr>
        <w:t>Series.</w:t>
      </w:r>
      <w:r w:rsidR="00221C1E">
        <w:rPr>
          <w:rFonts w:cstheme="minorHAnsi"/>
        </w:rPr>
        <w:t xml:space="preserve">  To be recognized as </w:t>
      </w:r>
      <w:r w:rsidR="00D354A4">
        <w:rPr>
          <w:rFonts w:cstheme="minorHAnsi"/>
        </w:rPr>
        <w:t>an</w:t>
      </w:r>
      <w:r w:rsidR="00221C1E">
        <w:rPr>
          <w:rFonts w:cstheme="minorHAnsi"/>
        </w:rPr>
        <w:t xml:space="preserve"> HCV Champion Prescriber in </w:t>
      </w:r>
      <w:r w:rsidR="00D354A4">
        <w:rPr>
          <w:rFonts w:cstheme="minorHAnsi"/>
        </w:rPr>
        <w:t>Louisiana</w:t>
      </w:r>
      <w:r w:rsidR="00221C1E">
        <w:rPr>
          <w:rFonts w:cstheme="minorHAnsi"/>
        </w:rPr>
        <w:t xml:space="preserve">, attend </w:t>
      </w:r>
      <w:r w:rsidR="00D354A4">
        <w:rPr>
          <w:rFonts w:cstheme="minorHAnsi"/>
        </w:rPr>
        <w:t>an</w:t>
      </w:r>
      <w:r w:rsidR="00221C1E">
        <w:rPr>
          <w:rFonts w:cstheme="minorHAnsi"/>
        </w:rPr>
        <w:t xml:space="preserve"> HCV Champion Training, at least 8 out of 12 HCV Project Echo Series, present at least five clinical cases for discussion, and pass a culminating </w:t>
      </w:r>
      <w:r w:rsidR="00D354A4">
        <w:rPr>
          <w:rFonts w:cstheme="minorHAnsi"/>
        </w:rPr>
        <w:t>examination</w:t>
      </w:r>
      <w:r w:rsidR="00221C1E">
        <w:rPr>
          <w:rFonts w:cstheme="minorHAnsi"/>
        </w:rPr>
        <w:t xml:space="preserve"> to demonstrate mastery of HCV screening and treatment topics.</w:t>
      </w:r>
      <w:r w:rsidR="001C72E7">
        <w:rPr>
          <w:rFonts w:cstheme="minorHAnsi"/>
        </w:rPr>
        <w:t xml:space="preserve">  Upon successful completion of the program, prescribers will be recognized by the Louisiana Department of Health as a Champion Prescriber in the </w:t>
      </w:r>
      <w:r w:rsidR="00445CBE">
        <w:rPr>
          <w:rFonts w:cstheme="minorHAnsi"/>
        </w:rPr>
        <w:t>State’s</w:t>
      </w:r>
      <w:r w:rsidR="001C72E7">
        <w:rPr>
          <w:rFonts w:cstheme="minorHAnsi"/>
        </w:rPr>
        <w:t xml:space="preserve"> HCV Elimination efforts.</w:t>
      </w:r>
    </w:p>
    <w:sectPr w:rsidR="00775D8E" w:rsidRPr="00445CBE" w:rsidSect="001C2E3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0E7B" w14:textId="77777777" w:rsidR="009D58B8" w:rsidRDefault="009D58B8">
      <w:pPr>
        <w:spacing w:after="0" w:line="240" w:lineRule="auto"/>
      </w:pPr>
      <w:r>
        <w:separator/>
      </w:r>
    </w:p>
  </w:endnote>
  <w:endnote w:type="continuationSeparator" w:id="0">
    <w:p w14:paraId="6A76EC5A" w14:textId="77777777" w:rsidR="009D58B8" w:rsidRDefault="009D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E58A" w14:textId="77777777" w:rsidR="00FA2EE9" w:rsidRDefault="00FA2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CF3A" w14:textId="5B2AF78A" w:rsidR="00C522E7" w:rsidRPr="001C2E3F" w:rsidRDefault="00F57523" w:rsidP="001C2E3F">
    <w:pPr>
      <w:pStyle w:val="Footer"/>
      <w:jc w:val="both"/>
      <w:rPr>
        <w:sz w:val="18"/>
      </w:rPr>
    </w:pPr>
    <w:r>
      <w:rPr>
        <w:sz w:val="18"/>
      </w:rPr>
      <w:tab/>
    </w:r>
    <w:r>
      <w:rPr>
        <w:sz w:val="18"/>
      </w:rPr>
      <w:tab/>
      <w:t xml:space="preserve">Last </w:t>
    </w:r>
    <w:r w:rsidR="00FA2EE9">
      <w:rPr>
        <w:sz w:val="18"/>
      </w:rPr>
      <w:t>Reviewed</w:t>
    </w:r>
    <w:r>
      <w:rPr>
        <w:sz w:val="18"/>
      </w:rPr>
      <w:t xml:space="preserve">: </w:t>
    </w:r>
    <w:r w:rsidR="00FA2EE9">
      <w:rPr>
        <w:sz w:val="18"/>
      </w:rPr>
      <w:t>September 9,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31FE" w14:textId="77777777" w:rsidR="00FA2EE9" w:rsidRPr="001C2E3F" w:rsidRDefault="00BB3A61" w:rsidP="00FA2EE9">
    <w:pPr>
      <w:pStyle w:val="Footer"/>
      <w:jc w:val="both"/>
      <w:rPr>
        <w:sz w:val="18"/>
      </w:rPr>
    </w:pPr>
    <w:r>
      <w:rPr>
        <w:sz w:val="18"/>
      </w:rPr>
      <w:tab/>
    </w:r>
    <w:r>
      <w:rPr>
        <w:sz w:val="18"/>
      </w:rPr>
      <w:tab/>
    </w:r>
    <w:r w:rsidR="00FA2EE9">
      <w:rPr>
        <w:sz w:val="18"/>
      </w:rPr>
      <w:t>Last Reviewed: September 9, 2022</w:t>
    </w:r>
  </w:p>
  <w:p w14:paraId="195EB6AF" w14:textId="299D9E50" w:rsidR="00C522E7" w:rsidRPr="001C2E3F" w:rsidRDefault="00000000" w:rsidP="00F57523">
    <w:pPr>
      <w:pStyle w:val="Footer"/>
      <w:jc w:val="both"/>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4820" w14:textId="77777777" w:rsidR="009D58B8" w:rsidRDefault="009D58B8">
      <w:pPr>
        <w:spacing w:after="0" w:line="240" w:lineRule="auto"/>
      </w:pPr>
      <w:r>
        <w:separator/>
      </w:r>
    </w:p>
  </w:footnote>
  <w:footnote w:type="continuationSeparator" w:id="0">
    <w:p w14:paraId="3AA8BC78" w14:textId="77777777" w:rsidR="009D58B8" w:rsidRDefault="009D5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7831" w14:textId="77777777" w:rsidR="00FA2EE9" w:rsidRDefault="00FA2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52115020"/>
      <w:docPartObj>
        <w:docPartGallery w:val="Page Numbers (Top of Page)"/>
        <w:docPartUnique/>
      </w:docPartObj>
    </w:sdtPr>
    <w:sdtEndPr>
      <w:rPr>
        <w:b/>
        <w:bCs/>
        <w:noProof/>
        <w:color w:val="auto"/>
        <w:spacing w:val="0"/>
      </w:rPr>
    </w:sdtEndPr>
    <w:sdtContent>
      <w:p w14:paraId="48D50A9C" w14:textId="24810F28" w:rsidR="00C522E7" w:rsidRPr="00E721DF" w:rsidRDefault="00221C1E" w:rsidP="00E721DF">
        <w:pPr>
          <w:pStyle w:val="Header"/>
          <w:pBdr>
            <w:bottom w:val="single" w:sz="4" w:space="1" w:color="D9D9D9" w:themeColor="background1" w:themeShade="D9"/>
          </w:pBdr>
          <w:rPr>
            <w:color w:val="7F7F7F" w:themeColor="background1" w:themeShade="7F"/>
            <w:spacing w:val="60"/>
          </w:rPr>
        </w:pPr>
        <w:r>
          <w:rPr>
            <w:rFonts w:ascii="Segoe UI" w:hAnsi="Segoe UI" w:cs="Segoe UI"/>
            <w:color w:val="7F7F7F" w:themeColor="background1" w:themeShade="7F"/>
          </w:rPr>
          <w:t xml:space="preserve">Prescriber Training </w:t>
        </w:r>
        <w:r w:rsidR="00D354A4">
          <w:rPr>
            <w:rFonts w:ascii="Segoe UI" w:hAnsi="Segoe UI" w:cs="Segoe UI"/>
            <w:color w:val="7F7F7F" w:themeColor="background1" w:themeShade="7F"/>
          </w:rPr>
          <w:t>Opportunities</w:t>
        </w:r>
        <w:r>
          <w:rPr>
            <w:rFonts w:ascii="Segoe UI" w:hAnsi="Segoe UI" w:cs="Segoe UI"/>
            <w:color w:val="7F7F7F" w:themeColor="background1" w:themeShade="7F"/>
          </w:rPr>
          <w:tab/>
        </w:r>
        <w:r w:rsidR="0026214F">
          <w:rPr>
            <w:color w:val="7F7F7F" w:themeColor="background1" w:themeShade="7F"/>
            <w:spacing w:val="60"/>
          </w:rPr>
          <w:t xml:space="preserve"> </w:t>
        </w:r>
        <w:r w:rsidR="0026214F">
          <w:rPr>
            <w:color w:val="7F7F7F" w:themeColor="background1" w:themeShade="7F"/>
            <w:spacing w:val="60"/>
          </w:rPr>
          <w:tab/>
        </w:r>
        <w:r w:rsidR="0026214F" w:rsidRPr="00E721DF">
          <w:rPr>
            <w:rFonts w:ascii="Segoe UI" w:hAnsi="Segoe UI" w:cs="Segoe UI"/>
            <w:color w:val="7F7F7F" w:themeColor="background1" w:themeShade="7F"/>
            <w:spacing w:val="60"/>
          </w:rPr>
          <w:t>Page</w:t>
        </w:r>
        <w:r w:rsidR="0026214F" w:rsidRPr="00E721DF">
          <w:rPr>
            <w:rFonts w:ascii="Segoe UI" w:hAnsi="Segoe UI" w:cs="Segoe UI"/>
          </w:rPr>
          <w:t xml:space="preserve"> | </w:t>
        </w:r>
        <w:r w:rsidR="0026214F" w:rsidRPr="00E721DF">
          <w:rPr>
            <w:rFonts w:ascii="Segoe UI" w:hAnsi="Segoe UI" w:cs="Segoe UI"/>
          </w:rPr>
          <w:fldChar w:fldCharType="begin"/>
        </w:r>
        <w:r w:rsidR="0026214F" w:rsidRPr="00E721DF">
          <w:rPr>
            <w:rFonts w:ascii="Segoe UI" w:hAnsi="Segoe UI" w:cs="Segoe UI"/>
          </w:rPr>
          <w:instrText xml:space="preserve"> PAGE   \* MERGEFORMAT </w:instrText>
        </w:r>
        <w:r w:rsidR="0026214F" w:rsidRPr="00E721DF">
          <w:rPr>
            <w:rFonts w:ascii="Segoe UI" w:hAnsi="Segoe UI" w:cs="Segoe UI"/>
          </w:rPr>
          <w:fldChar w:fldCharType="separate"/>
        </w:r>
        <w:r w:rsidR="001E3215" w:rsidRPr="001E3215">
          <w:rPr>
            <w:rFonts w:ascii="Segoe UI" w:hAnsi="Segoe UI" w:cs="Segoe UI"/>
            <w:b/>
            <w:bCs/>
            <w:noProof/>
          </w:rPr>
          <w:t>2</w:t>
        </w:r>
        <w:r w:rsidR="0026214F" w:rsidRPr="00E721DF">
          <w:rPr>
            <w:rFonts w:ascii="Segoe UI" w:hAnsi="Segoe UI" w:cs="Segoe UI"/>
            <w:b/>
            <w:bCs/>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7BF2" w14:textId="7FD3433A" w:rsidR="001A3E88" w:rsidRPr="00E721DF" w:rsidRDefault="001A3E88" w:rsidP="001A3E88">
    <w:pPr>
      <w:pStyle w:val="Header"/>
      <w:rPr>
        <w:rFonts w:ascii="Segoe UI" w:hAnsi="Segoe UI" w:cs="Segoe UI"/>
      </w:rPr>
    </w:pPr>
    <w:r>
      <w:rPr>
        <w:noProof/>
        <w:sz w:val="28"/>
        <w:szCs w:val="28"/>
      </w:rPr>
      <w:drawing>
        <wp:anchor distT="0" distB="0" distL="114300" distR="114300" simplePos="0" relativeHeight="251660288" behindDoc="0" locked="0" layoutInCell="1" allowOverlap="1" wp14:anchorId="116E6FEB" wp14:editId="54C8523A">
          <wp:simplePos x="0" y="0"/>
          <wp:positionH relativeFrom="column">
            <wp:posOffset>-449346</wp:posOffset>
          </wp:positionH>
          <wp:positionV relativeFrom="paragraph">
            <wp:posOffset>-232410</wp:posOffset>
          </wp:positionV>
          <wp:extent cx="2803525" cy="456565"/>
          <wp:effectExtent l="0" t="0" r="0" b="0"/>
          <wp:wrapThrough wrapText="bothSides">
            <wp:wrapPolygon edited="0">
              <wp:start x="1761" y="0"/>
              <wp:lineTo x="685" y="1202"/>
              <wp:lineTo x="0" y="4807"/>
              <wp:lineTo x="0" y="15021"/>
              <wp:lineTo x="489" y="19227"/>
              <wp:lineTo x="978" y="20428"/>
              <wp:lineTo x="2838" y="20428"/>
              <wp:lineTo x="15460" y="19227"/>
              <wp:lineTo x="21233" y="16823"/>
              <wp:lineTo x="21331" y="9013"/>
              <wp:lineTo x="2153" y="0"/>
              <wp:lineTo x="176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DH_Logo_white.png"/>
                  <pic:cNvPicPr/>
                </pic:nvPicPr>
                <pic:blipFill>
                  <a:blip r:embed="rId1">
                    <a:extLst>
                      <a:ext uri="{28A0092B-C50C-407E-A947-70E740481C1C}">
                        <a14:useLocalDpi xmlns:a14="http://schemas.microsoft.com/office/drawing/2010/main" val="0"/>
                      </a:ext>
                    </a:extLst>
                  </a:blip>
                  <a:stretch>
                    <a:fillRect/>
                  </a:stretch>
                </pic:blipFill>
                <pic:spPr>
                  <a:xfrm>
                    <a:off x="0" y="0"/>
                    <a:ext cx="2803525" cy="45656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59264" behindDoc="1" locked="0" layoutInCell="1" allowOverlap="1" wp14:anchorId="24075C54" wp14:editId="496DD383">
              <wp:simplePos x="0" y="0"/>
              <wp:positionH relativeFrom="page">
                <wp:align>left</wp:align>
              </wp:positionH>
              <wp:positionV relativeFrom="paragraph">
                <wp:posOffset>-449580</wp:posOffset>
              </wp:positionV>
              <wp:extent cx="7749540" cy="830580"/>
              <wp:effectExtent l="0" t="0" r="3810" b="7620"/>
              <wp:wrapNone/>
              <wp:docPr id="5" name="Rectangle 5"/>
              <wp:cNvGraphicFramePr/>
              <a:graphic xmlns:a="http://schemas.openxmlformats.org/drawingml/2006/main">
                <a:graphicData uri="http://schemas.microsoft.com/office/word/2010/wordprocessingShape">
                  <wps:wsp>
                    <wps:cNvSpPr/>
                    <wps:spPr>
                      <a:xfrm>
                        <a:off x="0" y="0"/>
                        <a:ext cx="7749540" cy="830580"/>
                      </a:xfrm>
                      <a:prstGeom prst="rect">
                        <a:avLst/>
                      </a:prstGeom>
                      <a:gradFill flip="none" rotWithShape="1">
                        <a:gsLst>
                          <a:gs pos="0">
                            <a:srgbClr val="0070C0"/>
                          </a:gs>
                          <a:gs pos="100000">
                            <a:schemeClr val="bg1">
                              <a:alpha val="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5C954" id="Rectangle 5" o:spid="_x0000_s1026" style="position:absolute;margin-left:0;margin-top:-35.4pt;width:610.2pt;height:65.4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" fillcolor="#0070c0" stroked="f" strokeweight="1pt">
              <v:fill color2="white [3212]" o:opacity2="39321f" rotate="t" angle="90" focus="100%" type="gradient"/>
              <w10:wrap anchorx="page"/>
            </v:rect>
          </w:pict>
        </mc:Fallback>
      </mc:AlternateContent>
    </w:r>
    <w:r>
      <w:tab/>
    </w:r>
    <w:r>
      <w:tab/>
    </w:r>
    <w:r w:rsidR="00FA2EE9">
      <w:t xml:space="preserve">Last Reviewed- </w:t>
    </w:r>
    <w:r w:rsidR="00FA2EE9">
      <w:rPr>
        <w:rFonts w:ascii="Segoe UI" w:hAnsi="Segoe UI" w:cs="Segoe UI"/>
        <w:color w:val="808080" w:themeColor="background1" w:themeShade="80"/>
      </w:rPr>
      <w:t>September 9, 2022</w:t>
    </w:r>
  </w:p>
  <w:p w14:paraId="6F119AD9" w14:textId="77777777" w:rsidR="001A3E88" w:rsidRPr="00583BCC" w:rsidRDefault="001A3E88" w:rsidP="001A3E88">
    <w:pPr>
      <w:pStyle w:val="Header"/>
    </w:pPr>
  </w:p>
  <w:p w14:paraId="0F7BBB4E" w14:textId="2F773AE0" w:rsidR="00C522E7" w:rsidRPr="001A3E88" w:rsidRDefault="00000000" w:rsidP="001A3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75259"/>
    <w:multiLevelType w:val="hybridMultilevel"/>
    <w:tmpl w:val="E5965702"/>
    <w:lvl w:ilvl="0" w:tplc="57060E5A">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9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4F"/>
    <w:rsid w:val="000420C1"/>
    <w:rsid w:val="00176319"/>
    <w:rsid w:val="001A3E88"/>
    <w:rsid w:val="001C72E7"/>
    <w:rsid w:val="001E3215"/>
    <w:rsid w:val="001E61B1"/>
    <w:rsid w:val="00221C1E"/>
    <w:rsid w:val="0026214F"/>
    <w:rsid w:val="002708B4"/>
    <w:rsid w:val="002A74E1"/>
    <w:rsid w:val="002E6777"/>
    <w:rsid w:val="003347E6"/>
    <w:rsid w:val="003760CE"/>
    <w:rsid w:val="00445CBE"/>
    <w:rsid w:val="00455B3F"/>
    <w:rsid w:val="004821EE"/>
    <w:rsid w:val="004C5F7A"/>
    <w:rsid w:val="004F6F04"/>
    <w:rsid w:val="005454E9"/>
    <w:rsid w:val="00584FC6"/>
    <w:rsid w:val="00594A96"/>
    <w:rsid w:val="00597096"/>
    <w:rsid w:val="00775D8E"/>
    <w:rsid w:val="007B51AF"/>
    <w:rsid w:val="00806E2D"/>
    <w:rsid w:val="00806EC0"/>
    <w:rsid w:val="008F476E"/>
    <w:rsid w:val="00961B97"/>
    <w:rsid w:val="009666C3"/>
    <w:rsid w:val="009D58B8"/>
    <w:rsid w:val="00A513EC"/>
    <w:rsid w:val="00AB6694"/>
    <w:rsid w:val="00B51747"/>
    <w:rsid w:val="00BB3A61"/>
    <w:rsid w:val="00C5297F"/>
    <w:rsid w:val="00CC074C"/>
    <w:rsid w:val="00CE3D2B"/>
    <w:rsid w:val="00D354A4"/>
    <w:rsid w:val="00DD179D"/>
    <w:rsid w:val="00F57523"/>
    <w:rsid w:val="00F8629D"/>
    <w:rsid w:val="00FA2EE9"/>
    <w:rsid w:val="00FD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F86C3"/>
  <w15:chartTrackingRefBased/>
  <w15:docId w15:val="{DD2100CB-AB64-472E-852B-7E3948D8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6214F"/>
    <w:pPr>
      <w:ind w:left="720"/>
      <w:contextualSpacing/>
    </w:pPr>
  </w:style>
  <w:style w:type="paragraph" w:styleId="Header">
    <w:name w:val="header"/>
    <w:basedOn w:val="Normal"/>
    <w:link w:val="HeaderChar"/>
    <w:uiPriority w:val="99"/>
    <w:unhideWhenUsed/>
    <w:rsid w:val="00262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14F"/>
  </w:style>
  <w:style w:type="paragraph" w:styleId="Footer">
    <w:name w:val="footer"/>
    <w:basedOn w:val="Normal"/>
    <w:link w:val="FooterChar"/>
    <w:uiPriority w:val="99"/>
    <w:unhideWhenUsed/>
    <w:rsid w:val="00262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14F"/>
  </w:style>
  <w:style w:type="character" w:styleId="Hyperlink">
    <w:name w:val="Hyperlink"/>
    <w:basedOn w:val="DefaultParagraphFont"/>
    <w:uiPriority w:val="99"/>
    <w:unhideWhenUsed/>
    <w:rsid w:val="003760CE"/>
    <w:rPr>
      <w:color w:val="0563C1" w:themeColor="hyperlink"/>
      <w:u w:val="single"/>
    </w:rPr>
  </w:style>
  <w:style w:type="character" w:styleId="UnresolvedMention">
    <w:name w:val="Unresolved Mention"/>
    <w:basedOn w:val="DefaultParagraphFont"/>
    <w:uiPriority w:val="99"/>
    <w:semiHidden/>
    <w:unhideWhenUsed/>
    <w:rsid w:val="003760CE"/>
    <w:rPr>
      <w:color w:val="605E5C"/>
      <w:shd w:val="clear" w:color="auto" w:fill="E1DFDD"/>
    </w:rPr>
  </w:style>
  <w:style w:type="character" w:styleId="FollowedHyperlink">
    <w:name w:val="FollowedHyperlink"/>
    <w:basedOn w:val="DefaultParagraphFont"/>
    <w:uiPriority w:val="99"/>
    <w:semiHidden/>
    <w:unhideWhenUsed/>
    <w:rsid w:val="00775D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38848">
      <w:bodyDiv w:val="1"/>
      <w:marLeft w:val="0"/>
      <w:marRight w:val="0"/>
      <w:marTop w:val="0"/>
      <w:marBottom w:val="0"/>
      <w:divBdr>
        <w:top w:val="none" w:sz="0" w:space="0" w:color="auto"/>
        <w:left w:val="none" w:sz="0" w:space="0" w:color="auto"/>
        <w:bottom w:val="none" w:sz="0" w:space="0" w:color="auto"/>
        <w:right w:val="none" w:sz="0" w:space="0" w:color="auto"/>
      </w:divBdr>
    </w:div>
    <w:div w:id="423112622">
      <w:bodyDiv w:val="1"/>
      <w:marLeft w:val="0"/>
      <w:marRight w:val="0"/>
      <w:marTop w:val="0"/>
      <w:marBottom w:val="0"/>
      <w:divBdr>
        <w:top w:val="none" w:sz="0" w:space="0" w:color="auto"/>
        <w:left w:val="none" w:sz="0" w:space="0" w:color="auto"/>
        <w:bottom w:val="none" w:sz="0" w:space="0" w:color="auto"/>
        <w:right w:val="none" w:sz="0" w:space="0" w:color="auto"/>
      </w:divBdr>
    </w:div>
    <w:div w:id="867715062">
      <w:bodyDiv w:val="1"/>
      <w:marLeft w:val="0"/>
      <w:marRight w:val="0"/>
      <w:marTop w:val="0"/>
      <w:marBottom w:val="0"/>
      <w:divBdr>
        <w:top w:val="none" w:sz="0" w:space="0" w:color="auto"/>
        <w:left w:val="none" w:sz="0" w:space="0" w:color="auto"/>
        <w:bottom w:val="none" w:sz="0" w:space="0" w:color="auto"/>
        <w:right w:val="none" w:sz="0" w:space="0" w:color="auto"/>
      </w:divBdr>
      <w:divsChild>
        <w:div w:id="494029697">
          <w:marLeft w:val="0"/>
          <w:marRight w:val="0"/>
          <w:marTop w:val="0"/>
          <w:marBottom w:val="0"/>
          <w:divBdr>
            <w:top w:val="none" w:sz="0" w:space="0" w:color="auto"/>
            <w:left w:val="none" w:sz="0" w:space="0" w:color="auto"/>
            <w:bottom w:val="none" w:sz="0" w:space="0" w:color="auto"/>
            <w:right w:val="none" w:sz="0" w:space="0" w:color="auto"/>
          </w:divBdr>
        </w:div>
        <w:div w:id="892038335">
          <w:marLeft w:val="0"/>
          <w:marRight w:val="0"/>
          <w:marTop w:val="0"/>
          <w:marBottom w:val="0"/>
          <w:divBdr>
            <w:top w:val="none" w:sz="0" w:space="0" w:color="auto"/>
            <w:left w:val="none" w:sz="0" w:space="0" w:color="auto"/>
            <w:bottom w:val="none" w:sz="0" w:space="0" w:color="auto"/>
            <w:right w:val="none" w:sz="0" w:space="0" w:color="auto"/>
          </w:divBdr>
        </w:div>
        <w:div w:id="1755131545">
          <w:marLeft w:val="0"/>
          <w:marRight w:val="0"/>
          <w:marTop w:val="0"/>
          <w:marBottom w:val="0"/>
          <w:divBdr>
            <w:top w:val="none" w:sz="0" w:space="0" w:color="auto"/>
            <w:left w:val="none" w:sz="0" w:space="0" w:color="auto"/>
            <w:bottom w:val="none" w:sz="0" w:space="0" w:color="auto"/>
            <w:right w:val="none" w:sz="0" w:space="0" w:color="auto"/>
          </w:divBdr>
          <w:divsChild>
            <w:div w:id="20811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4977">
      <w:bodyDiv w:val="1"/>
      <w:marLeft w:val="0"/>
      <w:marRight w:val="0"/>
      <w:marTop w:val="0"/>
      <w:marBottom w:val="0"/>
      <w:divBdr>
        <w:top w:val="none" w:sz="0" w:space="0" w:color="auto"/>
        <w:left w:val="none" w:sz="0" w:space="0" w:color="auto"/>
        <w:bottom w:val="none" w:sz="0" w:space="0" w:color="auto"/>
        <w:right w:val="none" w:sz="0" w:space="0" w:color="auto"/>
      </w:divBdr>
      <w:divsChild>
        <w:div w:id="635066916">
          <w:marLeft w:val="0"/>
          <w:marRight w:val="0"/>
          <w:marTop w:val="0"/>
          <w:marBottom w:val="0"/>
          <w:divBdr>
            <w:top w:val="none" w:sz="0" w:space="0" w:color="auto"/>
            <w:left w:val="none" w:sz="0" w:space="0" w:color="auto"/>
            <w:bottom w:val="none" w:sz="0" w:space="0" w:color="auto"/>
            <w:right w:val="none" w:sz="0" w:space="0" w:color="auto"/>
          </w:divBdr>
          <w:divsChild>
            <w:div w:id="102580316">
              <w:marLeft w:val="0"/>
              <w:marRight w:val="0"/>
              <w:marTop w:val="0"/>
              <w:marBottom w:val="0"/>
              <w:divBdr>
                <w:top w:val="none" w:sz="0" w:space="0" w:color="auto"/>
                <w:left w:val="none" w:sz="0" w:space="0" w:color="auto"/>
                <w:bottom w:val="none" w:sz="0" w:space="0" w:color="auto"/>
                <w:right w:val="none" w:sz="0" w:space="0" w:color="auto"/>
              </w:divBdr>
              <w:divsChild>
                <w:div w:id="1546212758">
                  <w:marLeft w:val="0"/>
                  <w:marRight w:val="0"/>
                  <w:marTop w:val="0"/>
                  <w:marBottom w:val="0"/>
                  <w:divBdr>
                    <w:top w:val="none" w:sz="0" w:space="0" w:color="auto"/>
                    <w:left w:val="none" w:sz="0" w:space="0" w:color="auto"/>
                    <w:bottom w:val="none" w:sz="0" w:space="0" w:color="auto"/>
                    <w:right w:val="none" w:sz="0" w:space="0" w:color="auto"/>
                  </w:divBdr>
                  <w:divsChild>
                    <w:div w:id="5869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75260">
      <w:bodyDiv w:val="1"/>
      <w:marLeft w:val="0"/>
      <w:marRight w:val="0"/>
      <w:marTop w:val="0"/>
      <w:marBottom w:val="0"/>
      <w:divBdr>
        <w:top w:val="none" w:sz="0" w:space="0" w:color="auto"/>
        <w:left w:val="none" w:sz="0" w:space="0" w:color="auto"/>
        <w:bottom w:val="none" w:sz="0" w:space="0" w:color="auto"/>
        <w:right w:val="none" w:sz="0" w:space="0" w:color="auto"/>
      </w:divBdr>
    </w:div>
    <w:div w:id="1025054431">
      <w:bodyDiv w:val="1"/>
      <w:marLeft w:val="0"/>
      <w:marRight w:val="0"/>
      <w:marTop w:val="0"/>
      <w:marBottom w:val="0"/>
      <w:divBdr>
        <w:top w:val="none" w:sz="0" w:space="0" w:color="auto"/>
        <w:left w:val="none" w:sz="0" w:space="0" w:color="auto"/>
        <w:bottom w:val="none" w:sz="0" w:space="0" w:color="auto"/>
        <w:right w:val="none" w:sz="0" w:space="0" w:color="auto"/>
      </w:divBdr>
    </w:div>
    <w:div w:id="1140075339">
      <w:bodyDiv w:val="1"/>
      <w:marLeft w:val="0"/>
      <w:marRight w:val="0"/>
      <w:marTop w:val="0"/>
      <w:marBottom w:val="0"/>
      <w:divBdr>
        <w:top w:val="none" w:sz="0" w:space="0" w:color="auto"/>
        <w:left w:val="none" w:sz="0" w:space="0" w:color="auto"/>
        <w:bottom w:val="none" w:sz="0" w:space="0" w:color="auto"/>
        <w:right w:val="none" w:sz="0" w:space="0" w:color="auto"/>
      </w:divBdr>
    </w:div>
    <w:div w:id="1371882469">
      <w:bodyDiv w:val="1"/>
      <w:marLeft w:val="0"/>
      <w:marRight w:val="0"/>
      <w:marTop w:val="0"/>
      <w:marBottom w:val="0"/>
      <w:divBdr>
        <w:top w:val="none" w:sz="0" w:space="0" w:color="auto"/>
        <w:left w:val="none" w:sz="0" w:space="0" w:color="auto"/>
        <w:bottom w:val="none" w:sz="0" w:space="0" w:color="auto"/>
        <w:right w:val="none" w:sz="0" w:space="0" w:color="auto"/>
      </w:divBdr>
    </w:div>
    <w:div w:id="1410808442">
      <w:bodyDiv w:val="1"/>
      <w:marLeft w:val="0"/>
      <w:marRight w:val="0"/>
      <w:marTop w:val="0"/>
      <w:marBottom w:val="0"/>
      <w:divBdr>
        <w:top w:val="none" w:sz="0" w:space="0" w:color="auto"/>
        <w:left w:val="none" w:sz="0" w:space="0" w:color="auto"/>
        <w:bottom w:val="none" w:sz="0" w:space="0" w:color="auto"/>
        <w:right w:val="none" w:sz="0" w:space="0" w:color="auto"/>
      </w:divBdr>
      <w:divsChild>
        <w:div w:id="62487042">
          <w:marLeft w:val="0"/>
          <w:marRight w:val="0"/>
          <w:marTop w:val="0"/>
          <w:marBottom w:val="0"/>
          <w:divBdr>
            <w:top w:val="none" w:sz="0" w:space="0" w:color="auto"/>
            <w:left w:val="none" w:sz="0" w:space="0" w:color="auto"/>
            <w:bottom w:val="none" w:sz="0" w:space="0" w:color="auto"/>
            <w:right w:val="none" w:sz="0" w:space="0" w:color="auto"/>
          </w:divBdr>
          <w:divsChild>
            <w:div w:id="1614822661">
              <w:marLeft w:val="0"/>
              <w:marRight w:val="0"/>
              <w:marTop w:val="0"/>
              <w:marBottom w:val="0"/>
              <w:divBdr>
                <w:top w:val="none" w:sz="0" w:space="0" w:color="auto"/>
                <w:left w:val="none" w:sz="0" w:space="0" w:color="auto"/>
                <w:bottom w:val="none" w:sz="0" w:space="0" w:color="auto"/>
                <w:right w:val="none" w:sz="0" w:space="0" w:color="auto"/>
              </w:divBdr>
              <w:divsChild>
                <w:div w:id="1297250248">
                  <w:marLeft w:val="0"/>
                  <w:marRight w:val="0"/>
                  <w:marTop w:val="0"/>
                  <w:marBottom w:val="0"/>
                  <w:divBdr>
                    <w:top w:val="none" w:sz="0" w:space="0" w:color="auto"/>
                    <w:left w:val="none" w:sz="0" w:space="0" w:color="auto"/>
                    <w:bottom w:val="none" w:sz="0" w:space="0" w:color="auto"/>
                    <w:right w:val="none" w:sz="0" w:space="0" w:color="auto"/>
                  </w:divBdr>
                  <w:divsChild>
                    <w:div w:id="21364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11694">
      <w:bodyDiv w:val="1"/>
      <w:marLeft w:val="0"/>
      <w:marRight w:val="0"/>
      <w:marTop w:val="0"/>
      <w:marBottom w:val="0"/>
      <w:divBdr>
        <w:top w:val="none" w:sz="0" w:space="0" w:color="auto"/>
        <w:left w:val="none" w:sz="0" w:space="0" w:color="auto"/>
        <w:bottom w:val="none" w:sz="0" w:space="0" w:color="auto"/>
        <w:right w:val="none" w:sz="0" w:space="0" w:color="auto"/>
      </w:divBdr>
      <w:divsChild>
        <w:div w:id="822935728">
          <w:marLeft w:val="0"/>
          <w:marRight w:val="0"/>
          <w:marTop w:val="0"/>
          <w:marBottom w:val="0"/>
          <w:divBdr>
            <w:top w:val="none" w:sz="0" w:space="0" w:color="auto"/>
            <w:left w:val="none" w:sz="0" w:space="0" w:color="auto"/>
            <w:bottom w:val="none" w:sz="0" w:space="0" w:color="auto"/>
            <w:right w:val="none" w:sz="0" w:space="0" w:color="auto"/>
          </w:divBdr>
          <w:divsChild>
            <w:div w:id="2057271429">
              <w:marLeft w:val="0"/>
              <w:marRight w:val="0"/>
              <w:marTop w:val="0"/>
              <w:marBottom w:val="0"/>
              <w:divBdr>
                <w:top w:val="none" w:sz="0" w:space="0" w:color="auto"/>
                <w:left w:val="none" w:sz="0" w:space="0" w:color="auto"/>
                <w:bottom w:val="none" w:sz="0" w:space="0" w:color="auto"/>
                <w:right w:val="none" w:sz="0" w:space="0" w:color="auto"/>
              </w:divBdr>
              <w:divsChild>
                <w:div w:id="1595934300">
                  <w:marLeft w:val="0"/>
                  <w:marRight w:val="0"/>
                  <w:marTop w:val="0"/>
                  <w:marBottom w:val="0"/>
                  <w:divBdr>
                    <w:top w:val="none" w:sz="0" w:space="0" w:color="auto"/>
                    <w:left w:val="none" w:sz="0" w:space="0" w:color="auto"/>
                    <w:bottom w:val="none" w:sz="0" w:space="0" w:color="auto"/>
                    <w:right w:val="none" w:sz="0" w:space="0" w:color="auto"/>
                  </w:divBdr>
                  <w:divsChild>
                    <w:div w:id="5933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69507">
      <w:bodyDiv w:val="1"/>
      <w:marLeft w:val="0"/>
      <w:marRight w:val="0"/>
      <w:marTop w:val="0"/>
      <w:marBottom w:val="0"/>
      <w:divBdr>
        <w:top w:val="none" w:sz="0" w:space="0" w:color="auto"/>
        <w:left w:val="none" w:sz="0" w:space="0" w:color="auto"/>
        <w:bottom w:val="none" w:sz="0" w:space="0" w:color="auto"/>
        <w:right w:val="none" w:sz="0" w:space="0" w:color="auto"/>
      </w:divBdr>
      <w:divsChild>
        <w:div w:id="771828521">
          <w:marLeft w:val="0"/>
          <w:marRight w:val="0"/>
          <w:marTop w:val="0"/>
          <w:marBottom w:val="0"/>
          <w:divBdr>
            <w:top w:val="none" w:sz="0" w:space="0" w:color="auto"/>
            <w:left w:val="none" w:sz="0" w:space="0" w:color="auto"/>
            <w:bottom w:val="none" w:sz="0" w:space="0" w:color="auto"/>
            <w:right w:val="none" w:sz="0" w:space="0" w:color="auto"/>
          </w:divBdr>
          <w:divsChild>
            <w:div w:id="1010181677">
              <w:marLeft w:val="0"/>
              <w:marRight w:val="0"/>
              <w:marTop w:val="0"/>
              <w:marBottom w:val="0"/>
              <w:divBdr>
                <w:top w:val="none" w:sz="0" w:space="0" w:color="auto"/>
                <w:left w:val="none" w:sz="0" w:space="0" w:color="auto"/>
                <w:bottom w:val="none" w:sz="0" w:space="0" w:color="auto"/>
                <w:right w:val="none" w:sz="0" w:space="0" w:color="auto"/>
              </w:divBdr>
              <w:divsChild>
                <w:div w:id="1775664081">
                  <w:marLeft w:val="0"/>
                  <w:marRight w:val="0"/>
                  <w:marTop w:val="0"/>
                  <w:marBottom w:val="0"/>
                  <w:divBdr>
                    <w:top w:val="none" w:sz="0" w:space="0" w:color="auto"/>
                    <w:left w:val="none" w:sz="0" w:space="0" w:color="auto"/>
                    <w:bottom w:val="none" w:sz="0" w:space="0" w:color="auto"/>
                    <w:right w:val="none" w:sz="0" w:space="0" w:color="auto"/>
                  </w:divBdr>
                  <w:divsChild>
                    <w:div w:id="20518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04044">
      <w:bodyDiv w:val="1"/>
      <w:marLeft w:val="0"/>
      <w:marRight w:val="0"/>
      <w:marTop w:val="0"/>
      <w:marBottom w:val="0"/>
      <w:divBdr>
        <w:top w:val="none" w:sz="0" w:space="0" w:color="auto"/>
        <w:left w:val="none" w:sz="0" w:space="0" w:color="auto"/>
        <w:bottom w:val="none" w:sz="0" w:space="0" w:color="auto"/>
        <w:right w:val="none" w:sz="0" w:space="0" w:color="auto"/>
      </w:divBdr>
      <w:divsChild>
        <w:div w:id="2024434725">
          <w:marLeft w:val="0"/>
          <w:marRight w:val="0"/>
          <w:marTop w:val="0"/>
          <w:marBottom w:val="0"/>
          <w:divBdr>
            <w:top w:val="none" w:sz="0" w:space="0" w:color="auto"/>
            <w:left w:val="none" w:sz="0" w:space="0" w:color="auto"/>
            <w:bottom w:val="none" w:sz="0" w:space="0" w:color="auto"/>
            <w:right w:val="none" w:sz="0" w:space="0" w:color="auto"/>
          </w:divBdr>
          <w:divsChild>
            <w:div w:id="1924339650">
              <w:marLeft w:val="0"/>
              <w:marRight w:val="0"/>
              <w:marTop w:val="0"/>
              <w:marBottom w:val="0"/>
              <w:divBdr>
                <w:top w:val="none" w:sz="0" w:space="0" w:color="auto"/>
                <w:left w:val="none" w:sz="0" w:space="0" w:color="auto"/>
                <w:bottom w:val="none" w:sz="0" w:space="0" w:color="auto"/>
                <w:right w:val="none" w:sz="0" w:space="0" w:color="auto"/>
              </w:divBdr>
              <w:divsChild>
                <w:div w:id="1389450259">
                  <w:marLeft w:val="0"/>
                  <w:marRight w:val="0"/>
                  <w:marTop w:val="0"/>
                  <w:marBottom w:val="0"/>
                  <w:divBdr>
                    <w:top w:val="none" w:sz="0" w:space="0" w:color="auto"/>
                    <w:left w:val="none" w:sz="0" w:space="0" w:color="auto"/>
                    <w:bottom w:val="none" w:sz="0" w:space="0" w:color="auto"/>
                    <w:right w:val="none" w:sz="0" w:space="0" w:color="auto"/>
                  </w:divBdr>
                  <w:divsChild>
                    <w:div w:id="17080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77368">
      <w:bodyDiv w:val="1"/>
      <w:marLeft w:val="0"/>
      <w:marRight w:val="0"/>
      <w:marTop w:val="0"/>
      <w:marBottom w:val="0"/>
      <w:divBdr>
        <w:top w:val="none" w:sz="0" w:space="0" w:color="auto"/>
        <w:left w:val="none" w:sz="0" w:space="0" w:color="auto"/>
        <w:bottom w:val="none" w:sz="0" w:space="0" w:color="auto"/>
        <w:right w:val="none" w:sz="0" w:space="0" w:color="auto"/>
      </w:divBdr>
    </w:div>
    <w:div w:id="1928533904">
      <w:bodyDiv w:val="1"/>
      <w:marLeft w:val="0"/>
      <w:marRight w:val="0"/>
      <w:marTop w:val="0"/>
      <w:marBottom w:val="0"/>
      <w:divBdr>
        <w:top w:val="none" w:sz="0" w:space="0" w:color="auto"/>
        <w:left w:val="none" w:sz="0" w:space="0" w:color="auto"/>
        <w:bottom w:val="none" w:sz="0" w:space="0" w:color="auto"/>
        <w:right w:val="none" w:sz="0" w:space="0" w:color="auto"/>
      </w:divBdr>
      <w:divsChild>
        <w:div w:id="1483430908">
          <w:marLeft w:val="0"/>
          <w:marRight w:val="0"/>
          <w:marTop w:val="0"/>
          <w:marBottom w:val="0"/>
          <w:divBdr>
            <w:top w:val="none" w:sz="0" w:space="0" w:color="auto"/>
            <w:left w:val="none" w:sz="0" w:space="0" w:color="auto"/>
            <w:bottom w:val="none" w:sz="0" w:space="0" w:color="auto"/>
            <w:right w:val="none" w:sz="0" w:space="0" w:color="auto"/>
          </w:divBdr>
          <w:divsChild>
            <w:div w:id="603809338">
              <w:marLeft w:val="0"/>
              <w:marRight w:val="0"/>
              <w:marTop w:val="0"/>
              <w:marBottom w:val="0"/>
              <w:divBdr>
                <w:top w:val="none" w:sz="0" w:space="0" w:color="auto"/>
                <w:left w:val="none" w:sz="0" w:space="0" w:color="auto"/>
                <w:bottom w:val="none" w:sz="0" w:space="0" w:color="auto"/>
                <w:right w:val="none" w:sz="0" w:space="0" w:color="auto"/>
              </w:divBdr>
              <w:divsChild>
                <w:div w:id="1714572825">
                  <w:marLeft w:val="0"/>
                  <w:marRight w:val="0"/>
                  <w:marTop w:val="0"/>
                  <w:marBottom w:val="0"/>
                  <w:divBdr>
                    <w:top w:val="none" w:sz="0" w:space="0" w:color="auto"/>
                    <w:left w:val="none" w:sz="0" w:space="0" w:color="auto"/>
                    <w:bottom w:val="none" w:sz="0" w:space="0" w:color="auto"/>
                    <w:right w:val="none" w:sz="0" w:space="0" w:color="auto"/>
                  </w:divBdr>
                  <w:divsChild>
                    <w:div w:id="7182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1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dh.eventbrite.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ouisianahealthhub.org/hepatitis-c-for-providers/" TargetMode="External"/><Relationship Id="rId12" Type="http://schemas.openxmlformats.org/officeDocument/2006/relationships/hyperlink" Target="https://ldhhcvchamp.eventbrite.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cvecho.eventbrit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dhharm.eventbrit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ederic.McCall@LA.gov"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22B041-6DEE-3242-A237-17AE3589EDC2}">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2</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cadmin</dc:creator>
  <cp:keywords/>
  <dc:description/>
  <cp:lastModifiedBy>Brandon Mizroch</cp:lastModifiedBy>
  <cp:revision>2</cp:revision>
  <cp:lastPrinted>2020-09-25T14:53:00Z</cp:lastPrinted>
  <dcterms:created xsi:type="dcterms:W3CDTF">2022-09-09T18:25:00Z</dcterms:created>
  <dcterms:modified xsi:type="dcterms:W3CDTF">2022-09-09T18:25:00Z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documentId_363</vt:lpwstr>
  </property>
  <property fmtid="{D5CDD505-2E9C-101B-9397-08002B2CF9AE}" pid="3" name="grammarly_documentContext">
    <vt:lpwstr>{"goals":[],"domain":"general","emotions":[],"dialect":"american"}</vt:lpwstr>
  </property>
</Properties>
</file>