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810"/>
        <w:tblW w:w="10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"/>
        <w:gridCol w:w="1725"/>
        <w:gridCol w:w="1096"/>
        <w:gridCol w:w="852"/>
        <w:gridCol w:w="246"/>
        <w:gridCol w:w="319"/>
        <w:gridCol w:w="796"/>
        <w:gridCol w:w="1105"/>
        <w:gridCol w:w="238"/>
        <w:gridCol w:w="1100"/>
        <w:gridCol w:w="753"/>
        <w:gridCol w:w="100"/>
        <w:gridCol w:w="137"/>
        <w:gridCol w:w="606"/>
        <w:gridCol w:w="220"/>
        <w:gridCol w:w="787"/>
        <w:gridCol w:w="449"/>
      </w:tblGrid>
      <w:tr w:rsidR="00D7254D" w:rsidRPr="00D7254D" w:rsidTr="00D7254D">
        <w:trPr>
          <w:trHeight w:val="630"/>
        </w:trPr>
        <w:tc>
          <w:tcPr>
            <w:tcW w:w="1097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Our Program intends to assist this household establish permanent residence in which continued occupancy is expected. Eligible costs include expenses associated with placement in housing:</w:t>
            </w:r>
          </w:p>
          <w:p w:rsidR="008D1B43" w:rsidRPr="00D7254D" w:rsidRDefault="008D1B43" w:rsidP="00D7254D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D7254D" w:rsidRPr="00D7254D" w:rsidTr="00D7254D">
        <w:trPr>
          <w:trHeight w:val="540"/>
        </w:trPr>
        <w:tc>
          <w:tcPr>
            <w:tcW w:w="54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E40FB4" w:rsidP="00D7254D">
            <w:pPr>
              <w:autoSpaceDE w:val="0"/>
              <w:autoSpaceDN w:val="0"/>
              <w:adjustRightInd w:val="0"/>
              <w:spacing w:after="0" w:line="216" w:lineRule="auto"/>
              <w:ind w:left="180" w:hanging="180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sdt>
              <w:sdtPr>
                <w:rPr>
                  <w:rFonts w:ascii="Century Gothic" w:hAnsi="Century Gothic" w:cs="Symbol"/>
                  <w:color w:val="262626"/>
                  <w:sz w:val="20"/>
                  <w:szCs w:val="20"/>
                </w:rPr>
                <w:id w:val="17787496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4BA">
                  <w:rPr>
                    <w:rFonts w:ascii="MS Gothic" w:eastAsia="MS Gothic" w:hAnsi="MS Gothic" w:cs="Symbol" w:hint="eastAsia"/>
                    <w:color w:val="262626"/>
                    <w:sz w:val="20"/>
                    <w:szCs w:val="20"/>
                  </w:rPr>
                  <w:t>☒</w:t>
                </w:r>
              </w:sdtContent>
            </w:sdt>
            <w:r w:rsidR="00D7254D" w:rsidRPr="00D7254D">
              <w:rPr>
                <w:rFonts w:ascii="Century Gothic" w:hAnsi="Century Gothic" w:cs="Symbol"/>
                <w:color w:val="262626"/>
                <w:sz w:val="20"/>
                <w:szCs w:val="20"/>
              </w:rPr>
              <w:tab/>
            </w:r>
            <w:r w:rsidR="00D7254D"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Application fee</w:t>
            </w:r>
          </w:p>
          <w:p w:rsidR="00D7254D" w:rsidRPr="00D7254D" w:rsidRDefault="00E40FB4" w:rsidP="00D7254D">
            <w:pPr>
              <w:autoSpaceDE w:val="0"/>
              <w:autoSpaceDN w:val="0"/>
              <w:adjustRightInd w:val="0"/>
              <w:spacing w:after="0" w:line="216" w:lineRule="auto"/>
              <w:ind w:left="180" w:hanging="180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sdt>
              <w:sdtPr>
                <w:rPr>
                  <w:rFonts w:ascii="Century Gothic" w:hAnsi="Century Gothic" w:cs="Symbol"/>
                  <w:color w:val="262626"/>
                  <w:sz w:val="20"/>
                  <w:szCs w:val="20"/>
                </w:rPr>
                <w:id w:val="-16295387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4BA">
                  <w:rPr>
                    <w:rFonts w:ascii="MS Gothic" w:eastAsia="MS Gothic" w:hAnsi="MS Gothic" w:cs="Symbol" w:hint="eastAsia"/>
                    <w:color w:val="262626"/>
                    <w:sz w:val="20"/>
                    <w:szCs w:val="20"/>
                  </w:rPr>
                  <w:t>☒</w:t>
                </w:r>
              </w:sdtContent>
            </w:sdt>
            <w:r w:rsidR="00D7254D" w:rsidRPr="00D7254D">
              <w:rPr>
                <w:rFonts w:ascii="Century Gothic" w:hAnsi="Century Gothic" w:cs="Symbol"/>
                <w:color w:val="262626"/>
                <w:sz w:val="20"/>
                <w:szCs w:val="20"/>
              </w:rPr>
              <w:tab/>
            </w:r>
            <w:r w:rsidR="00D7254D"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Security deposit*</w:t>
            </w:r>
          </w:p>
        </w:tc>
        <w:tc>
          <w:tcPr>
            <w:tcW w:w="54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E40FB4" w:rsidP="00D7254D">
            <w:pPr>
              <w:autoSpaceDE w:val="0"/>
              <w:autoSpaceDN w:val="0"/>
              <w:adjustRightInd w:val="0"/>
              <w:spacing w:after="0" w:line="216" w:lineRule="auto"/>
              <w:ind w:left="162" w:hanging="180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sdt>
              <w:sdtPr>
                <w:rPr>
                  <w:rFonts w:ascii="Century Gothic" w:hAnsi="Century Gothic" w:cs="Symbol"/>
                  <w:color w:val="262626"/>
                  <w:sz w:val="20"/>
                  <w:szCs w:val="20"/>
                </w:rPr>
                <w:id w:val="-92942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54D">
                  <w:rPr>
                    <w:rFonts w:ascii="MS Gothic" w:eastAsia="MS Gothic" w:hAnsi="MS Gothic" w:cs="Symbol" w:hint="eastAsia"/>
                    <w:color w:val="262626"/>
                    <w:sz w:val="20"/>
                    <w:szCs w:val="20"/>
                  </w:rPr>
                  <w:t>☐</w:t>
                </w:r>
              </w:sdtContent>
            </w:sdt>
            <w:r w:rsidR="00D7254D" w:rsidRPr="00D7254D">
              <w:rPr>
                <w:rFonts w:ascii="Century Gothic" w:hAnsi="Century Gothic" w:cs="Symbol"/>
                <w:color w:val="262626"/>
                <w:sz w:val="20"/>
                <w:szCs w:val="20"/>
              </w:rPr>
              <w:tab/>
            </w:r>
            <w:r w:rsidR="00D7254D"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Administrative fee</w:t>
            </w:r>
          </w:p>
          <w:p w:rsidR="00D7254D" w:rsidRPr="00D7254D" w:rsidRDefault="00E40FB4" w:rsidP="00D7254D">
            <w:pPr>
              <w:autoSpaceDE w:val="0"/>
              <w:autoSpaceDN w:val="0"/>
              <w:adjustRightInd w:val="0"/>
              <w:spacing w:after="0" w:line="216" w:lineRule="auto"/>
              <w:ind w:left="162" w:hanging="180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sdt>
              <w:sdtPr>
                <w:rPr>
                  <w:rFonts w:ascii="Century Gothic" w:hAnsi="Century Gothic" w:cs="Symbol"/>
                  <w:color w:val="262626"/>
                  <w:sz w:val="20"/>
                  <w:szCs w:val="20"/>
                </w:rPr>
                <w:id w:val="1040776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4BA">
                  <w:rPr>
                    <w:rFonts w:ascii="MS Gothic" w:eastAsia="MS Gothic" w:hAnsi="MS Gothic" w:cs="Symbol" w:hint="eastAsia"/>
                    <w:color w:val="262626"/>
                    <w:sz w:val="20"/>
                    <w:szCs w:val="20"/>
                  </w:rPr>
                  <w:t>☒</w:t>
                </w:r>
              </w:sdtContent>
            </w:sdt>
            <w:r w:rsidR="00D7254D" w:rsidRPr="00D7254D">
              <w:rPr>
                <w:rFonts w:ascii="Century Gothic" w:hAnsi="Century Gothic" w:cs="Symbol"/>
                <w:color w:val="262626"/>
                <w:sz w:val="20"/>
                <w:szCs w:val="20"/>
              </w:rPr>
              <w:tab/>
            </w:r>
            <w:r w:rsidR="00D7254D"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First month’s rent</w:t>
            </w:r>
          </w:p>
        </w:tc>
      </w:tr>
      <w:tr w:rsidR="00D7254D" w:rsidRPr="00D7254D" w:rsidTr="00D7254D">
        <w:tc>
          <w:tcPr>
            <w:tcW w:w="1097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</w:pPr>
            <w:r w:rsidRPr="00D7254D"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  <w:t xml:space="preserve">*Security deposit assistance is capped at two months of rent for the unit. Deposits must be returned to the Program when the assisted household leaves the unit. The Program maintains a record of all deposits and will make a good faith effort to recover program funds upon the household’s departure from the unit. </w:t>
            </w:r>
          </w:p>
        </w:tc>
      </w:tr>
      <w:tr w:rsidR="00D7254D" w:rsidRPr="00D7254D" w:rsidTr="00D7254D"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1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E40FB4" w:rsidRPr="00D7254D" w:rsidTr="00D7254D">
        <w:trPr>
          <w:gridAfter w:val="15"/>
          <w:wAfter w:w="8804" w:type="dxa"/>
          <w:trHeight w:val="2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0FB4" w:rsidRPr="00D7254D" w:rsidRDefault="00E40FB4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Client Name:</w:t>
            </w:r>
          </w:p>
        </w:tc>
      </w:tr>
      <w:tr w:rsidR="00D7254D" w:rsidRPr="00D7254D" w:rsidTr="00D7254D">
        <w:trPr>
          <w:trHeight w:val="2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</w:pPr>
          </w:p>
        </w:tc>
        <w:tc>
          <w:tcPr>
            <w:tcW w:w="8804" w:type="dxa"/>
            <w:gridSpan w:val="15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</w:pPr>
            <w:r w:rsidRPr="00D7254D"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  <w:t>First, Middle, Last</w:t>
            </w:r>
          </w:p>
        </w:tc>
      </w:tr>
      <w:tr w:rsidR="00D7254D" w:rsidRPr="00D7254D" w:rsidTr="00D7254D">
        <w:trPr>
          <w:trHeight w:val="2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Proposed Address:</w:t>
            </w:r>
          </w:p>
        </w:tc>
        <w:tc>
          <w:tcPr>
            <w:tcW w:w="8804" w:type="dxa"/>
            <w:gridSpan w:val="15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</w:t>
            </w:r>
          </w:p>
        </w:tc>
      </w:tr>
      <w:tr w:rsidR="00D7254D" w:rsidRPr="00D7254D" w:rsidTr="00D7254D">
        <w:trPr>
          <w:trHeight w:val="2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</w:pPr>
          </w:p>
        </w:tc>
        <w:tc>
          <w:tcPr>
            <w:tcW w:w="8804" w:type="dxa"/>
            <w:gridSpan w:val="15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</w:pPr>
            <w:r w:rsidRPr="00D7254D"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  <w:t>Street and Unit, City, State, Zip, County</w:t>
            </w:r>
          </w:p>
        </w:tc>
      </w:tr>
      <w:tr w:rsidR="00D7254D" w:rsidRPr="00D7254D" w:rsidTr="00D7254D">
        <w:trPr>
          <w:trHeight w:val="2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Property Contact:</w:t>
            </w:r>
          </w:p>
        </w:tc>
        <w:tc>
          <w:tcPr>
            <w:tcW w:w="8804" w:type="dxa"/>
            <w:gridSpan w:val="15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     </w:t>
            </w:r>
          </w:p>
        </w:tc>
      </w:tr>
      <w:tr w:rsidR="00D7254D" w:rsidRPr="00D7254D" w:rsidTr="00D7254D">
        <w:trPr>
          <w:trHeight w:val="2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</w:pPr>
          </w:p>
        </w:tc>
        <w:tc>
          <w:tcPr>
            <w:tcW w:w="8804" w:type="dxa"/>
            <w:gridSpan w:val="15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</w:pPr>
            <w:r w:rsidRPr="00D7254D"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  <w:t>Owner/Representa</w:t>
            </w:r>
            <w:r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  <w:t>tive Name, Contact Information</w:t>
            </w:r>
          </w:p>
        </w:tc>
      </w:tr>
      <w:tr w:rsidR="00D7254D" w:rsidRPr="00D7254D" w:rsidTr="00D7254D">
        <w:trPr>
          <w:trHeight w:val="20"/>
        </w:trPr>
        <w:tc>
          <w:tcPr>
            <w:tcW w:w="1097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D7254D" w:rsidRPr="00D7254D" w:rsidTr="00D7254D">
        <w:trPr>
          <w:trHeight w:val="20"/>
        </w:trPr>
        <w:tc>
          <w:tcPr>
            <w:tcW w:w="109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  <w:t>Submission Instructions</w:t>
            </w:r>
          </w:p>
        </w:tc>
      </w:tr>
      <w:tr w:rsidR="00D7254D" w:rsidRPr="00D7254D" w:rsidTr="00D7254D">
        <w:trPr>
          <w:trHeight w:val="20"/>
        </w:trPr>
        <w:tc>
          <w:tcPr>
            <w:tcW w:w="1097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D7254D" w:rsidRPr="00D7254D" w:rsidTr="00D7254D">
        <w:trPr>
          <w:trHeight w:val="20"/>
        </w:trPr>
        <w:tc>
          <w:tcPr>
            <w:tcW w:w="1097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This worksheet serves as a supporting document that verifies initial move-in costs. Owners/Representatives must complete and return this worksheet to the housing case manager below so the Program can coordinate a payment to the owner.</w:t>
            </w:r>
          </w:p>
        </w:tc>
      </w:tr>
      <w:tr w:rsidR="00D7254D" w:rsidRPr="00D7254D" w:rsidTr="00D7254D"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6"/>
                <w:szCs w:val="16"/>
              </w:rPr>
            </w:pPr>
          </w:p>
        </w:tc>
        <w:tc>
          <w:tcPr>
            <w:tcW w:w="21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6"/>
                <w:szCs w:val="16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6"/>
                <w:szCs w:val="16"/>
              </w:rPr>
            </w:pPr>
          </w:p>
        </w:tc>
        <w:tc>
          <w:tcPr>
            <w:tcW w:w="21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6"/>
                <w:szCs w:val="16"/>
              </w:rPr>
            </w:pPr>
          </w:p>
        </w:tc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6"/>
                <w:szCs w:val="16"/>
              </w:rPr>
            </w:pPr>
          </w:p>
        </w:tc>
      </w:tr>
      <w:tr w:rsidR="00D7254D" w:rsidRPr="00D7254D" w:rsidTr="00D7254D">
        <w:trPr>
          <w:trHeight w:val="2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Case Manager Name:</w:t>
            </w:r>
          </w:p>
        </w:tc>
        <w:tc>
          <w:tcPr>
            <w:tcW w:w="8804" w:type="dxa"/>
            <w:gridSpan w:val="15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D7254D" w:rsidRPr="00D7254D" w:rsidTr="00D7254D">
        <w:trPr>
          <w:trHeight w:val="2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</w:pPr>
          </w:p>
        </w:tc>
        <w:tc>
          <w:tcPr>
            <w:tcW w:w="8804" w:type="dxa"/>
            <w:gridSpan w:val="15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</w:pPr>
            <w:r w:rsidRPr="00D7254D"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  <w:t>First, Last</w:t>
            </w:r>
          </w:p>
        </w:tc>
      </w:tr>
      <w:tr w:rsidR="00D7254D" w:rsidRPr="00D7254D" w:rsidTr="00D7254D">
        <w:trPr>
          <w:trHeight w:val="2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Contact Information:</w:t>
            </w:r>
          </w:p>
        </w:tc>
        <w:tc>
          <w:tcPr>
            <w:tcW w:w="8804" w:type="dxa"/>
            <w:gridSpan w:val="15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</w:t>
            </w:r>
          </w:p>
        </w:tc>
      </w:tr>
      <w:tr w:rsidR="00D7254D" w:rsidRPr="00D7254D" w:rsidTr="00D7254D">
        <w:trPr>
          <w:trHeight w:val="2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</w:pPr>
          </w:p>
        </w:tc>
        <w:tc>
          <w:tcPr>
            <w:tcW w:w="8804" w:type="dxa"/>
            <w:gridSpan w:val="15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</w:pPr>
            <w:r w:rsidRPr="00D7254D"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  <w:t>Phone, Fax, Email</w:t>
            </w:r>
          </w:p>
        </w:tc>
      </w:tr>
      <w:tr w:rsidR="00D7254D" w:rsidRPr="00D7254D" w:rsidTr="00D7254D">
        <w:tc>
          <w:tcPr>
            <w:tcW w:w="1097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D7254D" w:rsidRPr="00D7254D" w:rsidTr="00D7254D">
        <w:tc>
          <w:tcPr>
            <w:tcW w:w="109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  <w:t>Move-In Costs</w:t>
            </w:r>
          </w:p>
        </w:tc>
      </w:tr>
      <w:tr w:rsidR="00D7254D" w:rsidRPr="00D7254D" w:rsidTr="00D7254D">
        <w:tc>
          <w:tcPr>
            <w:tcW w:w="1097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D7254D" w:rsidRPr="00D7254D" w:rsidTr="00D7254D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Proposed move-in date: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D7254D" w:rsidRPr="00D7254D" w:rsidRDefault="00D7254D" w:rsidP="00E40FB4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7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D7254D" w:rsidRPr="00D7254D" w:rsidTr="00D7254D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1901" w:type="dxa"/>
            <w:gridSpan w:val="2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7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D7254D" w:rsidRPr="00D7254D" w:rsidTr="00D7254D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Monthly rental amount: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" w:space="0" w:color="262626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$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7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D7254D" w:rsidRPr="00D7254D" w:rsidTr="00D7254D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1901" w:type="dxa"/>
            <w:gridSpan w:val="2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7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D7254D" w:rsidRPr="00D7254D" w:rsidTr="00D7254D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ind w:left="344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a) Application fee: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" w:space="0" w:color="262626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$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7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D7254D" w:rsidRPr="00D7254D" w:rsidTr="00D7254D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1901" w:type="dxa"/>
            <w:gridSpan w:val="2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7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D7254D" w:rsidRPr="00D7254D" w:rsidTr="00D7254D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ind w:left="344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b) Administrative fee: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" w:space="0" w:color="262626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$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7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D7254D" w:rsidRPr="00D7254D" w:rsidTr="00D7254D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1901" w:type="dxa"/>
            <w:gridSpan w:val="2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7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D7254D" w:rsidRPr="00D7254D" w:rsidTr="00D7254D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ind w:left="344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c) Other fees and costs: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" w:space="0" w:color="262626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$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Specify:</w:t>
            </w:r>
          </w:p>
        </w:tc>
        <w:tc>
          <w:tcPr>
            <w:tcW w:w="2603" w:type="dxa"/>
            <w:gridSpan w:val="6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     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D7254D" w:rsidRPr="00D7254D" w:rsidTr="00D7254D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ind w:left="344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1901" w:type="dxa"/>
            <w:gridSpan w:val="2"/>
            <w:tcBorders>
              <w:top w:val="single" w:sz="2" w:space="0" w:color="262626"/>
              <w:left w:val="nil"/>
              <w:bottom w:val="nil"/>
              <w:right w:val="nil"/>
            </w:tcBorders>
            <w:vAlign w:val="bottom"/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603" w:type="dxa"/>
            <w:gridSpan w:val="6"/>
            <w:tcBorders>
              <w:top w:val="single" w:sz="2" w:space="0" w:color="262626"/>
              <w:left w:val="nil"/>
              <w:bottom w:val="nil"/>
              <w:right w:val="nil"/>
            </w:tcBorders>
            <w:vAlign w:val="bottom"/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D7254D" w:rsidRPr="00D7254D" w:rsidTr="00D7254D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ind w:left="344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d) Security deposit: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2" w:space="0" w:color="262626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$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7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D7254D" w:rsidRPr="00D7254D" w:rsidTr="00D7254D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1901" w:type="dxa"/>
            <w:gridSpan w:val="2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7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D7254D" w:rsidRPr="00D7254D" w:rsidTr="00D7254D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ind w:left="344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e) First month’s rent or prorated rent: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$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From:</w:t>
            </w:r>
          </w:p>
        </w:tc>
        <w:tc>
          <w:tcPr>
            <w:tcW w:w="753" w:type="dxa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     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To:</w:t>
            </w:r>
          </w:p>
        </w:tc>
        <w:tc>
          <w:tcPr>
            <w:tcW w:w="1007" w:type="dxa"/>
            <w:gridSpan w:val="2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     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D7254D" w:rsidRPr="00D7254D" w:rsidTr="00D7254D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6"/>
                <w:szCs w:val="16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6"/>
                <w:szCs w:val="16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</w:pPr>
            <w:r w:rsidRPr="00D7254D"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  <w:t>(Date)</w:t>
            </w: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6"/>
                <w:szCs w:val="16"/>
              </w:rPr>
            </w:pPr>
          </w:p>
        </w:tc>
        <w:tc>
          <w:tcPr>
            <w:tcW w:w="1007" w:type="dxa"/>
            <w:gridSpan w:val="2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</w:pPr>
            <w:r w:rsidRPr="00D7254D"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  <w:t>(Date)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6"/>
                <w:szCs w:val="16"/>
              </w:rPr>
            </w:pPr>
          </w:p>
        </w:tc>
      </w:tr>
      <w:tr w:rsidR="00D7254D" w:rsidRPr="00D7254D" w:rsidTr="00D7254D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ind w:left="344"/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  <w:u w:val="single"/>
              </w:rPr>
            </w:pPr>
            <w:r w:rsidRPr="00D7254D"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  <w:u w:val="single"/>
              </w:rPr>
              <w:t>TOTAL:</w:t>
            </w:r>
            <w:r w:rsidRPr="00D7254D"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  <w:t xml:space="preserve"> </w:t>
            </w: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(Sum of Lines a-e)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262626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  <w:t>$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single" w:sz="4" w:space="0" w:color="262626"/>
              <w:right w:val="nil"/>
            </w:tcBorders>
            <w:vAlign w:val="bottom"/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  <w:t>    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37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D7254D" w:rsidRPr="00D7254D" w:rsidTr="00D7254D"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19" w:type="dxa"/>
            <w:tcBorders>
              <w:top w:val="single" w:sz="4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37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D7254D" w:rsidRPr="00D7254D" w:rsidTr="00D7254D">
        <w:trPr>
          <w:trHeight w:val="20"/>
        </w:trPr>
        <w:tc>
          <w:tcPr>
            <w:tcW w:w="109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b/>
                <w:bCs/>
                <w:color w:val="262626"/>
                <w:sz w:val="20"/>
                <w:szCs w:val="20"/>
              </w:rPr>
              <w:t>Payment Information</w:t>
            </w:r>
          </w:p>
        </w:tc>
      </w:tr>
      <w:tr w:rsidR="00D7254D" w:rsidRPr="00D7254D" w:rsidTr="00D7254D">
        <w:trPr>
          <w:trHeight w:val="20"/>
        </w:trPr>
        <w:tc>
          <w:tcPr>
            <w:tcW w:w="1097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D7254D" w:rsidRPr="00D7254D" w:rsidTr="008D1B43">
        <w:trPr>
          <w:trHeight w:val="2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Make check payable to:</w:t>
            </w:r>
          </w:p>
          <w:p w:rsidR="008D1B43" w:rsidRPr="00D7254D" w:rsidRDefault="008D1B43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8804" w:type="dxa"/>
            <w:gridSpan w:val="15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D7254D" w:rsidRPr="00D7254D" w:rsidTr="008D1B43">
        <w:trPr>
          <w:trHeight w:val="2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</w:pPr>
          </w:p>
        </w:tc>
        <w:tc>
          <w:tcPr>
            <w:tcW w:w="8804" w:type="dxa"/>
            <w:gridSpan w:val="15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</w:pPr>
            <w:r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  <w:t>Individual/Company Name</w:t>
            </w:r>
          </w:p>
        </w:tc>
      </w:tr>
      <w:tr w:rsidR="00D7254D" w:rsidRPr="00D7254D" w:rsidTr="008D1B43">
        <w:trPr>
          <w:trHeight w:val="2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Mail check to:</w:t>
            </w:r>
          </w:p>
          <w:p w:rsidR="008D1B43" w:rsidRPr="00D7254D" w:rsidRDefault="008D1B43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8804" w:type="dxa"/>
            <w:gridSpan w:val="15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</w:t>
            </w:r>
          </w:p>
        </w:tc>
      </w:tr>
      <w:tr w:rsidR="00D7254D" w:rsidRPr="00D7254D" w:rsidTr="00D7254D">
        <w:trPr>
          <w:trHeight w:val="2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</w:pPr>
          </w:p>
        </w:tc>
        <w:tc>
          <w:tcPr>
            <w:tcW w:w="8804" w:type="dxa"/>
            <w:gridSpan w:val="15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</w:pPr>
            <w:r w:rsidRPr="00D7254D"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  <w:t>Street/PO</w:t>
            </w:r>
            <w:r>
              <w:rPr>
                <w:rFonts w:ascii="Century Gothic" w:hAnsi="Century Gothic" w:cs="Calibri"/>
                <w:i/>
                <w:iCs/>
                <w:color w:val="262626"/>
                <w:sz w:val="16"/>
                <w:szCs w:val="16"/>
              </w:rPr>
              <w:t xml:space="preserve"> Box, City, State, Zip, Count</w:t>
            </w:r>
          </w:p>
        </w:tc>
      </w:tr>
      <w:tr w:rsidR="00D7254D" w:rsidRPr="00D7254D" w:rsidTr="00D7254D">
        <w:trPr>
          <w:trHeight w:val="20"/>
        </w:trPr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iCs/>
                <w:color w:val="262626"/>
                <w:sz w:val="10"/>
                <w:szCs w:val="10"/>
              </w:rPr>
            </w:pPr>
          </w:p>
        </w:tc>
        <w:tc>
          <w:tcPr>
            <w:tcW w:w="88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i/>
                <w:iCs/>
                <w:color w:val="262626"/>
                <w:sz w:val="10"/>
                <w:szCs w:val="10"/>
              </w:rPr>
            </w:pPr>
          </w:p>
        </w:tc>
      </w:tr>
      <w:tr w:rsidR="00D7254D" w:rsidRPr="00D7254D" w:rsidTr="00D7254D">
        <w:trPr>
          <w:trHeight w:val="20"/>
        </w:trPr>
        <w:tc>
          <w:tcPr>
            <w:tcW w:w="10972" w:type="dxa"/>
            <w:gridSpan w:val="17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D7254D" w:rsidRPr="00D7254D" w:rsidTr="00D7254D">
        <w:tc>
          <w:tcPr>
            <w:tcW w:w="10972" w:type="dxa"/>
            <w:gridSpan w:val="17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D7254D" w:rsidRPr="00D7254D" w:rsidTr="008D1B43">
        <w:trPr>
          <w:trHeight w:val="20"/>
        </w:trPr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Owner/Representative Name:</w:t>
            </w:r>
          </w:p>
        </w:tc>
        <w:tc>
          <w:tcPr>
            <w:tcW w:w="5646" w:type="dxa"/>
            <w:gridSpan w:val="10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     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B43" w:rsidRDefault="008D1B43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  <w:p w:rsidR="008D1B43" w:rsidRPr="00D7254D" w:rsidRDefault="008D1B43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</w:tr>
      <w:tr w:rsidR="00D7254D" w:rsidRPr="00D7254D" w:rsidTr="008D1B43">
        <w:trPr>
          <w:trHeight w:val="20"/>
        </w:trPr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5646" w:type="dxa"/>
            <w:gridSpan w:val="10"/>
            <w:tcBorders>
              <w:top w:val="single" w:sz="2" w:space="0" w:color="262626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10"/>
                <w:szCs w:val="10"/>
              </w:rPr>
            </w:pPr>
          </w:p>
        </w:tc>
      </w:tr>
      <w:tr w:rsidR="00D7254D" w:rsidRPr="00D7254D" w:rsidTr="008D1B43">
        <w:trPr>
          <w:trHeight w:val="20"/>
        </w:trPr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Owner/Representative Signature:</w:t>
            </w:r>
          </w:p>
        </w:tc>
        <w:tc>
          <w:tcPr>
            <w:tcW w:w="5646" w:type="dxa"/>
            <w:gridSpan w:val="10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     </w:t>
            </w:r>
          </w:p>
          <w:p w:rsidR="008D1B43" w:rsidRPr="00D7254D" w:rsidRDefault="008D1B43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1B43" w:rsidRDefault="008D1B43" w:rsidP="00D7254D">
            <w:pPr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</w:p>
          <w:p w:rsidR="00D7254D" w:rsidRPr="00D7254D" w:rsidRDefault="00D7254D" w:rsidP="00D7254D">
            <w:pPr>
              <w:autoSpaceDE w:val="0"/>
              <w:autoSpaceDN w:val="0"/>
              <w:adjustRightInd w:val="0"/>
              <w:spacing w:after="0" w:line="216" w:lineRule="auto"/>
              <w:jc w:val="right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Date: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2" w:space="0" w:color="262626"/>
              <w:right w:val="nil"/>
            </w:tcBorders>
            <w:vAlign w:val="bottom"/>
          </w:tcPr>
          <w:p w:rsidR="00D7254D" w:rsidRPr="00D7254D" w:rsidRDefault="00D7254D" w:rsidP="00D7254D">
            <w:pPr>
              <w:pBdr>
                <w:left w:val="single" w:sz="2" w:space="15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color w:val="262626"/>
                <w:sz w:val="20"/>
                <w:szCs w:val="20"/>
              </w:rPr>
            </w:pPr>
            <w:bookmarkStart w:id="0" w:name="_GoBack"/>
            <w:bookmarkEnd w:id="0"/>
            <w:r w:rsidRPr="00D7254D">
              <w:rPr>
                <w:rFonts w:ascii="Century Gothic" w:hAnsi="Century Gothic" w:cs="Calibri"/>
                <w:color w:val="262626"/>
                <w:sz w:val="20"/>
                <w:szCs w:val="20"/>
              </w:rPr>
              <w:t>     </w:t>
            </w:r>
          </w:p>
        </w:tc>
      </w:tr>
    </w:tbl>
    <w:p w:rsidR="00D7254D" w:rsidRPr="00D7254D" w:rsidRDefault="00D7254D" w:rsidP="00D7254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color w:val="262626"/>
          <w:sz w:val="20"/>
          <w:szCs w:val="20"/>
        </w:rPr>
      </w:pPr>
    </w:p>
    <w:p w:rsidR="0067109D" w:rsidRPr="00D7254D" w:rsidRDefault="00E40FB4">
      <w:pPr>
        <w:rPr>
          <w:rFonts w:ascii="Century Gothic" w:hAnsi="Century Gothic"/>
        </w:rPr>
      </w:pPr>
    </w:p>
    <w:sectPr w:rsidR="0067109D" w:rsidRPr="00D7254D" w:rsidSect="009041B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4D"/>
    <w:rsid w:val="004D3239"/>
    <w:rsid w:val="008D1B43"/>
    <w:rsid w:val="00D7254D"/>
    <w:rsid w:val="00DC3485"/>
    <w:rsid w:val="00E40FB4"/>
    <w:rsid w:val="00F1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B1AF5-B67C-4836-BCF6-2BC39BE7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rvices Heading 1"/>
    <w:basedOn w:val="Normal"/>
    <w:next w:val="Normal"/>
    <w:link w:val="Heading1Char"/>
    <w:qFormat/>
    <w:rsid w:val="00D7254D"/>
    <w:pPr>
      <w:keepNext/>
      <w:keepLines/>
      <w:shd w:val="clear" w:color="auto" w:fill="2E74B5" w:themeFill="accent1" w:themeFillShade="BF"/>
      <w:spacing w:before="240" w:after="0" w:line="240" w:lineRule="auto"/>
      <w:outlineLvl w:val="0"/>
    </w:pPr>
    <w:rPr>
      <w:rFonts w:ascii="Century Gothic" w:eastAsiaTheme="majorEastAsia" w:hAnsi="Century Gothic" w:cstheme="majorBidi"/>
      <w:color w:val="FFFFFF" w:themeColor="background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rvices Heading 1 Char"/>
    <w:basedOn w:val="DefaultParagraphFont"/>
    <w:link w:val="Heading1"/>
    <w:rsid w:val="00D7254D"/>
    <w:rPr>
      <w:rFonts w:ascii="Century Gothic" w:eastAsiaTheme="majorEastAsia" w:hAnsi="Century Gothic" w:cstheme="majorBidi"/>
      <w:color w:val="FFFFFF" w:themeColor="background1"/>
      <w:sz w:val="40"/>
      <w:szCs w:val="32"/>
      <w:shd w:val="clear" w:color="auto" w:fill="2E74B5" w:themeFill="accent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White</dc:creator>
  <cp:keywords/>
  <dc:description/>
  <cp:lastModifiedBy>Ariel White</cp:lastModifiedBy>
  <cp:revision>4</cp:revision>
  <dcterms:created xsi:type="dcterms:W3CDTF">2018-10-15T18:41:00Z</dcterms:created>
  <dcterms:modified xsi:type="dcterms:W3CDTF">2018-10-24T20:34:00Z</dcterms:modified>
</cp:coreProperties>
</file>