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C5" w:rsidRDefault="00AB317D" w:rsidP="007662CD">
      <w:pPr>
        <w:pStyle w:val="Heading1"/>
        <w:keepNext/>
        <w:widowControl/>
        <w:shd w:val="clear" w:color="auto" w:fill="B8CCE4" w:themeFill="accent1" w:themeFillTint="66"/>
        <w:autoSpaceDE/>
        <w:autoSpaceDN/>
        <w:ind w:left="0"/>
        <w:jc w:val="center"/>
        <w:rPr>
          <w:rFonts w:ascii="Century Gothic" w:hAnsi="Century Gothic"/>
          <w:b/>
        </w:rPr>
      </w:pPr>
      <w:r w:rsidRPr="005C49C5">
        <w:rPr>
          <w:rFonts w:ascii="Century Gothic" w:hAnsi="Century Gothic"/>
          <w:iCs/>
          <w:sz w:val="32"/>
          <w:szCs w:val="32"/>
        </w:rPr>
        <w:t>Case Management Comprehensive Biopsychosocial Acuity Scale</w:t>
      </w:r>
    </w:p>
    <w:p w:rsidR="0051340E" w:rsidRPr="0051340E" w:rsidRDefault="00AB317D" w:rsidP="0051340E">
      <w:pPr>
        <w:tabs>
          <w:tab w:val="left" w:pos="6849"/>
          <w:tab w:val="left" w:pos="7938"/>
          <w:tab w:val="left" w:pos="11164"/>
        </w:tabs>
        <w:spacing w:before="70"/>
        <w:ind w:left="224"/>
        <w:rPr>
          <w:rFonts w:ascii="Century Gothic" w:hAnsi="Century Gothic"/>
          <w:sz w:val="21"/>
          <w:u w:val="single"/>
        </w:rPr>
      </w:pPr>
      <w:r w:rsidRPr="005922E7">
        <w:rPr>
          <w:rFonts w:ascii="Century Gothic" w:hAnsi="Century Gothic"/>
          <w:b/>
          <w:sz w:val="21"/>
        </w:rPr>
        <w:t>Date</w:t>
      </w:r>
      <w:proofErr w:type="gramStart"/>
      <w:r w:rsidRPr="005922E7">
        <w:rPr>
          <w:rFonts w:ascii="Century Gothic" w:hAnsi="Century Gothic"/>
          <w:b/>
          <w:sz w:val="21"/>
        </w:rPr>
        <w:t>:</w:t>
      </w:r>
      <w:r w:rsidR="007662CD">
        <w:rPr>
          <w:rFonts w:ascii="Century Gothic" w:hAnsi="Century Gothic"/>
          <w:b/>
          <w:spacing w:val="5"/>
          <w:sz w:val="21"/>
        </w:rPr>
        <w:t>_</w:t>
      </w:r>
      <w:proofErr w:type="gramEnd"/>
      <w:r w:rsidR="007662CD">
        <w:rPr>
          <w:rFonts w:ascii="Century Gothic" w:hAnsi="Century Gothic"/>
          <w:b/>
          <w:spacing w:val="5"/>
          <w:sz w:val="21"/>
        </w:rPr>
        <w:t>_____________</w:t>
      </w:r>
      <w:r w:rsidR="0051340E">
        <w:rPr>
          <w:rFonts w:ascii="Century Gothic" w:hAnsi="Century Gothic"/>
          <w:b/>
          <w:sz w:val="21"/>
        </w:rPr>
        <w:t xml:space="preserve"> </w:t>
      </w:r>
      <w:r w:rsidR="007662CD">
        <w:rPr>
          <w:rFonts w:ascii="Century Gothic" w:hAnsi="Century Gothic"/>
          <w:b/>
          <w:sz w:val="21"/>
        </w:rPr>
        <w:t>UR</w:t>
      </w:r>
      <w:r w:rsidRPr="005922E7">
        <w:rPr>
          <w:rFonts w:ascii="Century Gothic" w:hAnsi="Century Gothic"/>
          <w:b/>
          <w:sz w:val="21"/>
        </w:rPr>
        <w:t>N:</w:t>
      </w:r>
      <w:r w:rsidR="005C49C5">
        <w:rPr>
          <w:rFonts w:ascii="Century Gothic" w:hAnsi="Century Gothic"/>
          <w:sz w:val="21"/>
          <w:u w:val="single"/>
        </w:rPr>
        <w:t>______________________________</w:t>
      </w:r>
      <w:r w:rsidR="0051340E">
        <w:rPr>
          <w:rFonts w:ascii="Century Gothic" w:hAnsi="Century Gothic"/>
          <w:sz w:val="21"/>
          <w:u w:val="single"/>
        </w:rPr>
        <w:t xml:space="preserve">___ </w:t>
      </w:r>
      <w:r w:rsidR="0051340E">
        <w:rPr>
          <w:rFonts w:ascii="Century Gothic" w:hAnsi="Century Gothic"/>
          <w:b/>
          <w:sz w:val="21"/>
        </w:rPr>
        <w:t>Case Manager:</w:t>
      </w:r>
      <w:r w:rsidR="0051340E">
        <w:rPr>
          <w:rFonts w:ascii="Century Gothic" w:hAnsi="Century Gothic"/>
          <w:sz w:val="21"/>
        </w:rPr>
        <w:t>________________________________</w:t>
      </w:r>
    </w:p>
    <w:p w:rsidR="005C49C5" w:rsidRDefault="00AB317D">
      <w:pPr>
        <w:pStyle w:val="BodyText"/>
        <w:spacing w:before="91"/>
        <w:ind w:left="224"/>
        <w:rPr>
          <w:rFonts w:ascii="Century Gothic" w:hAnsi="Century Gothic"/>
        </w:rPr>
      </w:pPr>
      <w:r w:rsidRPr="005922E7">
        <w:rPr>
          <w:rFonts w:ascii="Century Gothic" w:hAnsi="Century Gothic"/>
        </w:rPr>
        <w:t xml:space="preserve">Scoring Instructions: </w:t>
      </w:r>
    </w:p>
    <w:p w:rsidR="005C49C5" w:rsidRDefault="005C49C5" w:rsidP="005C49C5">
      <w:pPr>
        <w:pStyle w:val="BodyText"/>
        <w:numPr>
          <w:ilvl w:val="0"/>
          <w:numId w:val="2"/>
        </w:numPr>
        <w:spacing w:before="100" w:beforeAutospacing="1"/>
        <w:ind w:left="590"/>
        <w:rPr>
          <w:rFonts w:ascii="Century Gothic" w:hAnsi="Century Gothic"/>
          <w:u w:val="single"/>
        </w:rPr>
        <w:sectPr w:rsidR="005C49C5" w:rsidSect="00421FF9">
          <w:footerReference w:type="default" r:id="rId7"/>
          <w:type w:val="continuous"/>
          <w:pgSz w:w="12240" w:h="15840"/>
          <w:pgMar w:top="660" w:right="400" w:bottom="280" w:left="500" w:header="288" w:footer="288" w:gutter="0"/>
          <w:cols w:space="720"/>
          <w:docGrid w:linePitch="299"/>
        </w:sectPr>
      </w:pPr>
    </w:p>
    <w:p w:rsidR="005C49C5" w:rsidRDefault="00AB317D" w:rsidP="005C49C5">
      <w:pPr>
        <w:pStyle w:val="BodyText"/>
        <w:numPr>
          <w:ilvl w:val="0"/>
          <w:numId w:val="2"/>
        </w:numPr>
        <w:spacing w:before="100" w:beforeAutospacing="1"/>
        <w:ind w:left="590"/>
        <w:rPr>
          <w:rFonts w:ascii="Century Gothic" w:hAnsi="Century Gothic"/>
        </w:rPr>
      </w:pPr>
      <w:r w:rsidRPr="005922E7">
        <w:rPr>
          <w:rFonts w:ascii="Century Gothic" w:hAnsi="Century Gothic"/>
          <w:u w:val="single"/>
        </w:rPr>
        <w:t>Circle</w:t>
      </w:r>
      <w:r w:rsidRPr="005922E7">
        <w:rPr>
          <w:rFonts w:ascii="Century Gothic" w:hAnsi="Century Gothic"/>
        </w:rPr>
        <w:t xml:space="preserve"> numeric score for each category in the appropriate box; </w:t>
      </w:r>
    </w:p>
    <w:p w:rsidR="00305DE9" w:rsidRPr="005922E7" w:rsidRDefault="00AB317D" w:rsidP="005C49C5">
      <w:pPr>
        <w:pStyle w:val="BodyText"/>
        <w:numPr>
          <w:ilvl w:val="0"/>
          <w:numId w:val="2"/>
        </w:numPr>
        <w:spacing w:before="100" w:beforeAutospacing="1"/>
        <w:ind w:left="590"/>
        <w:rPr>
          <w:rFonts w:ascii="Century Gothic" w:hAnsi="Century Gothic"/>
        </w:rPr>
      </w:pPr>
      <w:r w:rsidRPr="005922E7">
        <w:rPr>
          <w:rFonts w:ascii="Century Gothic" w:hAnsi="Century Gothic"/>
        </w:rPr>
        <w:t xml:space="preserve">total </w:t>
      </w:r>
      <w:r w:rsidRPr="005922E7">
        <w:rPr>
          <w:rFonts w:ascii="Century Gothic" w:hAnsi="Century Gothic"/>
          <w:u w:val="single"/>
        </w:rPr>
        <w:t>circled</w:t>
      </w:r>
      <w:r w:rsidRPr="005922E7">
        <w:rPr>
          <w:rFonts w:ascii="Century Gothic" w:hAnsi="Century Gothic"/>
        </w:rPr>
        <w:t xml:space="preserve"> values in each column;</w:t>
      </w:r>
    </w:p>
    <w:p w:rsidR="005C49C5" w:rsidRDefault="00AB317D" w:rsidP="005C49C5">
      <w:pPr>
        <w:pStyle w:val="BodyText"/>
        <w:numPr>
          <w:ilvl w:val="0"/>
          <w:numId w:val="2"/>
        </w:numPr>
        <w:spacing w:before="100" w:beforeAutospacing="1"/>
        <w:ind w:left="590"/>
        <w:rPr>
          <w:rFonts w:ascii="Century Gothic" w:hAnsi="Century Gothic"/>
        </w:rPr>
      </w:pPr>
      <w:r w:rsidRPr="005922E7">
        <w:rPr>
          <w:rFonts w:ascii="Century Gothic" w:hAnsi="Century Gothic"/>
        </w:rPr>
        <w:t xml:space="preserve">add each column total for final acuity score; </w:t>
      </w:r>
    </w:p>
    <w:p w:rsidR="00305DE9" w:rsidRPr="005922E7" w:rsidRDefault="00AB317D" w:rsidP="005C49C5">
      <w:pPr>
        <w:pStyle w:val="BodyText"/>
        <w:numPr>
          <w:ilvl w:val="0"/>
          <w:numId w:val="2"/>
        </w:numPr>
        <w:spacing w:before="100" w:beforeAutospacing="1"/>
        <w:ind w:left="590"/>
        <w:rPr>
          <w:rFonts w:ascii="Century Gothic" w:hAnsi="Century Gothic"/>
        </w:rPr>
      </w:pPr>
      <w:proofErr w:type="gramStart"/>
      <w:r w:rsidRPr="005922E7">
        <w:rPr>
          <w:rFonts w:ascii="Century Gothic" w:hAnsi="Century Gothic"/>
        </w:rPr>
        <w:t>select</w:t>
      </w:r>
      <w:proofErr w:type="gramEnd"/>
      <w:r w:rsidRPr="005922E7">
        <w:rPr>
          <w:rFonts w:ascii="Century Gothic" w:hAnsi="Century Gothic"/>
        </w:rPr>
        <w:t xml:space="preserve"> recommendation for level of CM.</w:t>
      </w:r>
    </w:p>
    <w:p w:rsidR="005C49C5" w:rsidRDefault="005C49C5">
      <w:pPr>
        <w:spacing w:before="3" w:after="1"/>
        <w:rPr>
          <w:rFonts w:ascii="Century Gothic" w:hAnsi="Century Gothic"/>
          <w:i/>
          <w:sz w:val="20"/>
        </w:rPr>
        <w:sectPr w:rsidR="005C49C5" w:rsidSect="005C49C5">
          <w:type w:val="continuous"/>
          <w:pgSz w:w="12240" w:h="15840"/>
          <w:pgMar w:top="660" w:right="400" w:bottom="280" w:left="500" w:header="720" w:footer="720" w:gutter="0"/>
          <w:cols w:num="2" w:space="720"/>
        </w:sectPr>
      </w:pPr>
    </w:p>
    <w:p w:rsidR="00305DE9" w:rsidRPr="005922E7" w:rsidRDefault="00305DE9">
      <w:pPr>
        <w:spacing w:before="3" w:after="1"/>
        <w:rPr>
          <w:rFonts w:ascii="Century Gothic" w:hAnsi="Century Gothic"/>
          <w:i/>
          <w:sz w:val="20"/>
        </w:rPr>
      </w:pPr>
    </w:p>
    <w:tbl>
      <w:tblPr>
        <w:tblW w:w="11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530"/>
        <w:gridCol w:w="1795"/>
        <w:gridCol w:w="1710"/>
        <w:gridCol w:w="1890"/>
        <w:gridCol w:w="2070"/>
      </w:tblGrid>
      <w:tr w:rsidR="00421FF9" w:rsidRPr="005922E7" w:rsidTr="00421FF9">
        <w:trPr>
          <w:trHeight w:val="1778"/>
          <w:jc w:val="center"/>
        </w:trPr>
        <w:tc>
          <w:tcPr>
            <w:tcW w:w="2430" w:type="dxa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Category / Score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21FF9" w:rsidRDefault="00421FF9" w:rsidP="00421FF9">
            <w:pPr>
              <w:pStyle w:val="TableParagraph"/>
              <w:ind w:left="126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N/A (0)</w:t>
            </w:r>
          </w:p>
          <w:p w:rsidR="00421FF9" w:rsidRPr="00421FF9" w:rsidRDefault="00421FF9" w:rsidP="00421FF9">
            <w:pPr>
              <w:pStyle w:val="TableParagraph"/>
              <w:ind w:left="126"/>
              <w:rPr>
                <w:rFonts w:ascii="Century Gothic" w:hAnsi="Century Gothic"/>
                <w:sz w:val="20"/>
                <w:szCs w:val="20"/>
              </w:rPr>
            </w:pPr>
            <w:r w:rsidRPr="00421FF9">
              <w:rPr>
                <w:rFonts w:ascii="Century Gothic" w:hAnsi="Century Gothic"/>
                <w:sz w:val="20"/>
                <w:szCs w:val="20"/>
              </w:rPr>
              <w:t>Client does not require any assistance in this area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421FF9" w:rsidRPr="005922E7" w:rsidRDefault="00421FF9" w:rsidP="00421FF9">
            <w:pPr>
              <w:pStyle w:val="TableParagraph"/>
              <w:ind w:left="126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Low (1)</w:t>
            </w:r>
          </w:p>
          <w:p w:rsidR="00421FF9" w:rsidRPr="00421FF9" w:rsidRDefault="00421FF9" w:rsidP="00421FF9">
            <w:pPr>
              <w:pStyle w:val="TableParagraph"/>
              <w:spacing w:before="6" w:line="247" w:lineRule="auto"/>
              <w:ind w:left="110" w:right="360" w:firstLine="15"/>
              <w:rPr>
                <w:rFonts w:ascii="Century Gothic" w:hAnsi="Century Gothic"/>
                <w:sz w:val="20"/>
                <w:szCs w:val="20"/>
              </w:rPr>
            </w:pPr>
            <w:r w:rsidRPr="00421FF9">
              <w:rPr>
                <w:rFonts w:ascii="Century Gothic" w:hAnsi="Century Gothic"/>
                <w:sz w:val="20"/>
                <w:szCs w:val="20"/>
              </w:rPr>
              <w:t xml:space="preserve">Client requires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little assistance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sz w:val="20"/>
                <w:szCs w:val="20"/>
              </w:rPr>
              <w:t>self-managing in this area.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421FF9" w:rsidRPr="005922E7" w:rsidRDefault="00421FF9" w:rsidP="00421FF9">
            <w:pPr>
              <w:pStyle w:val="TableParagraph"/>
              <w:ind w:left="106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Mid (2)</w:t>
            </w:r>
          </w:p>
          <w:p w:rsidR="00421FF9" w:rsidRPr="00421FF9" w:rsidRDefault="00421FF9" w:rsidP="00421FF9">
            <w:pPr>
              <w:pStyle w:val="TableParagraph"/>
              <w:spacing w:before="5" w:line="244" w:lineRule="auto"/>
              <w:ind w:left="105" w:right="161"/>
              <w:rPr>
                <w:rFonts w:ascii="Century Gothic" w:hAnsi="Century Gothic"/>
                <w:sz w:val="20"/>
                <w:szCs w:val="20"/>
              </w:rPr>
            </w:pPr>
            <w:r w:rsidRPr="00421FF9">
              <w:rPr>
                <w:rFonts w:ascii="Century Gothic" w:hAnsi="Century Gothic"/>
                <w:sz w:val="20"/>
                <w:szCs w:val="20"/>
              </w:rPr>
              <w:t xml:space="preserve">Client requires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occasional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assistance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sz w:val="20"/>
                <w:szCs w:val="20"/>
              </w:rPr>
              <w:t>self- managing in this area.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421FF9" w:rsidRPr="005922E7" w:rsidRDefault="00421FF9" w:rsidP="00421FF9">
            <w:pPr>
              <w:pStyle w:val="TableParagraph"/>
              <w:spacing w:before="4"/>
              <w:ind w:left="102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High (3)</w:t>
            </w:r>
          </w:p>
          <w:p w:rsidR="00421FF9" w:rsidRPr="00421FF9" w:rsidRDefault="00421FF9" w:rsidP="00421FF9">
            <w:pPr>
              <w:pStyle w:val="TableParagraph"/>
              <w:spacing w:before="5" w:line="249" w:lineRule="auto"/>
              <w:ind w:left="102" w:right="154"/>
              <w:rPr>
                <w:rFonts w:ascii="Century Gothic" w:hAnsi="Century Gothic"/>
                <w:sz w:val="20"/>
                <w:szCs w:val="20"/>
              </w:rPr>
            </w:pPr>
            <w:r w:rsidRPr="00421FF9">
              <w:rPr>
                <w:rFonts w:ascii="Century Gothic" w:hAnsi="Century Gothic"/>
                <w:sz w:val="20"/>
                <w:szCs w:val="20"/>
              </w:rPr>
              <w:t xml:space="preserve">Client </w:t>
            </w:r>
            <w:r w:rsidRPr="00421FF9">
              <w:rPr>
                <w:rFonts w:ascii="Century Gothic" w:hAnsi="Century Gothic"/>
                <w:sz w:val="20"/>
                <w:szCs w:val="20"/>
                <w:u w:val="single"/>
              </w:rPr>
              <w:t>frequently</w:t>
            </w:r>
            <w:r w:rsidRPr="00421FF9">
              <w:rPr>
                <w:rFonts w:ascii="Century Gothic" w:hAnsi="Century Gothic"/>
                <w:sz w:val="20"/>
                <w:szCs w:val="20"/>
              </w:rPr>
              <w:t xml:space="preserve"> requires a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high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level of assistance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sz w:val="20"/>
                <w:szCs w:val="20"/>
              </w:rPr>
              <w:t>self-managing in this area.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421FF9" w:rsidRPr="005922E7" w:rsidRDefault="00421FF9" w:rsidP="00421FF9">
            <w:pPr>
              <w:pStyle w:val="TableParagraph"/>
              <w:ind w:left="113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Crisis (4)</w:t>
            </w:r>
          </w:p>
          <w:p w:rsidR="00421FF9" w:rsidRPr="00421FF9" w:rsidRDefault="00421FF9" w:rsidP="00421FF9">
            <w:pPr>
              <w:pStyle w:val="TableParagraph"/>
              <w:spacing w:before="5" w:line="244" w:lineRule="auto"/>
              <w:ind w:left="113" w:right="161"/>
              <w:rPr>
                <w:rFonts w:ascii="Century Gothic" w:hAnsi="Century Gothic"/>
                <w:sz w:val="20"/>
                <w:szCs w:val="20"/>
              </w:rPr>
            </w:pPr>
            <w:r w:rsidRPr="00421FF9">
              <w:rPr>
                <w:rFonts w:ascii="Century Gothic" w:hAnsi="Century Gothic"/>
                <w:sz w:val="20"/>
                <w:szCs w:val="20"/>
              </w:rPr>
              <w:t xml:space="preserve">Client </w:t>
            </w:r>
            <w:r w:rsidRPr="00421FF9">
              <w:rPr>
                <w:rFonts w:ascii="Century Gothic" w:hAnsi="Century Gothic"/>
                <w:sz w:val="20"/>
                <w:szCs w:val="20"/>
                <w:u w:val="single"/>
              </w:rPr>
              <w:t>frequently in</w:t>
            </w:r>
            <w:r w:rsidRPr="00421F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sz w:val="20"/>
                <w:szCs w:val="20"/>
                <w:u w:val="single"/>
              </w:rPr>
              <w:t>crisis</w:t>
            </w:r>
            <w:r w:rsidRPr="00421FF9">
              <w:rPr>
                <w:rFonts w:ascii="Century Gothic" w:hAnsi="Century Gothic"/>
                <w:sz w:val="20"/>
                <w:szCs w:val="20"/>
              </w:rPr>
              <w:t xml:space="preserve"> and requires a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high level of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assistance</w:t>
            </w:r>
            <w:r w:rsidRPr="00421FF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21FF9">
              <w:rPr>
                <w:rFonts w:ascii="Century Gothic" w:hAnsi="Century Gothic"/>
                <w:sz w:val="20"/>
                <w:szCs w:val="20"/>
              </w:rPr>
              <w:t>self- managing in this area.</w:t>
            </w:r>
          </w:p>
        </w:tc>
      </w:tr>
      <w:tr w:rsidR="00421FF9" w:rsidRPr="005922E7" w:rsidTr="00421FF9">
        <w:trPr>
          <w:trHeight w:val="422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8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A. Linguistic &amp; Cultural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8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22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bookmarkStart w:id="0" w:name="_GoBack"/>
            <w:r w:rsidRPr="005922E7">
              <w:rPr>
                <w:rFonts w:ascii="Century Gothic" w:hAnsi="Century Gothic"/>
                <w:sz w:val="21"/>
              </w:rPr>
              <w:t>B. Family &amp; Social Support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bookmarkEnd w:id="0"/>
      <w:tr w:rsidR="00421FF9" w:rsidRPr="005922E7" w:rsidTr="00421FF9">
        <w:trPr>
          <w:trHeight w:val="446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C. Housing/Living Situation</w:t>
            </w:r>
          </w:p>
        </w:tc>
        <w:tc>
          <w:tcPr>
            <w:tcW w:w="1530" w:type="dxa"/>
            <w:vAlign w:val="center"/>
          </w:tcPr>
          <w:p w:rsidR="00421FF9" w:rsidRPr="00D36401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D36401">
              <w:rPr>
                <w:rFonts w:ascii="Century Gothic" w:hAnsi="Century Gothic"/>
                <w:b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D36401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D36401">
              <w:rPr>
                <w:rFonts w:ascii="Century Gothic" w:hAnsi="Century Gothic"/>
                <w:b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D36401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D36401">
              <w:rPr>
                <w:rFonts w:ascii="Century Gothic" w:hAnsi="Century Gothic"/>
                <w:b/>
                <w:sz w:val="21"/>
              </w:rPr>
              <w:t>4</w:t>
            </w:r>
          </w:p>
        </w:tc>
        <w:tc>
          <w:tcPr>
            <w:tcW w:w="1890" w:type="dxa"/>
            <w:vAlign w:val="center"/>
          </w:tcPr>
          <w:p w:rsidR="00421FF9" w:rsidRPr="00D36401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D36401">
              <w:rPr>
                <w:rFonts w:ascii="Century Gothic" w:hAnsi="Century Gothic"/>
                <w:b/>
                <w:sz w:val="21"/>
              </w:rPr>
              <w:t>9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899" w:right="785"/>
              <w:jc w:val="center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16</w:t>
            </w:r>
          </w:p>
        </w:tc>
      </w:tr>
      <w:tr w:rsidR="00421FF9" w:rsidRPr="005922E7" w:rsidTr="00421FF9">
        <w:trPr>
          <w:trHeight w:val="378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5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D. Employment &amp; Financial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5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17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E. Transportation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36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5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F. Legal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8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41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G. Food &amp; Nutrition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02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H. Functional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41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I. Dental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79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J. Sexual Health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373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K. Medical History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65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L. Medication &amp; Adherence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50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M. Perinatal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359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N. Mental Health</w:t>
            </w:r>
          </w:p>
        </w:tc>
        <w:tc>
          <w:tcPr>
            <w:tcW w:w="153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4</w:t>
            </w:r>
          </w:p>
        </w:tc>
        <w:tc>
          <w:tcPr>
            <w:tcW w:w="189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9</w:t>
            </w:r>
          </w:p>
        </w:tc>
        <w:tc>
          <w:tcPr>
            <w:tcW w:w="2070" w:type="dxa"/>
            <w:vAlign w:val="center"/>
          </w:tcPr>
          <w:p w:rsidR="00421FF9" w:rsidRPr="00421FF9" w:rsidRDefault="00421FF9" w:rsidP="00421FF9">
            <w:pPr>
              <w:pStyle w:val="TableParagraph"/>
              <w:ind w:left="853" w:right="845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16</w:t>
            </w:r>
          </w:p>
        </w:tc>
      </w:tr>
      <w:tr w:rsidR="00421FF9" w:rsidRPr="005922E7" w:rsidTr="00421FF9">
        <w:trPr>
          <w:trHeight w:val="402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O. Substance Use</w:t>
            </w:r>
          </w:p>
        </w:tc>
        <w:tc>
          <w:tcPr>
            <w:tcW w:w="153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4</w:t>
            </w:r>
          </w:p>
        </w:tc>
        <w:tc>
          <w:tcPr>
            <w:tcW w:w="189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9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840" w:right="845"/>
              <w:jc w:val="center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16</w:t>
            </w:r>
          </w:p>
        </w:tc>
      </w:tr>
      <w:tr w:rsidR="00421FF9" w:rsidRPr="005922E7" w:rsidTr="00421FF9">
        <w:trPr>
          <w:trHeight w:val="441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10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P. Violence, Abuse &amp; Neglect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402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Q. Evacuation &amp; Crisis Plan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>
              <w:rPr>
                <w:rFonts w:ascii="Century Gothic" w:hAnsi="Century Gothic"/>
                <w:sz w:val="21"/>
              </w:rPr>
              <w:t>0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3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sz w:val="21"/>
              </w:rPr>
              <w:t>4</w:t>
            </w:r>
          </w:p>
        </w:tc>
      </w:tr>
      <w:tr w:rsidR="00421FF9" w:rsidRPr="005922E7" w:rsidTr="00421FF9">
        <w:trPr>
          <w:trHeight w:val="383"/>
          <w:jc w:val="center"/>
        </w:trPr>
        <w:tc>
          <w:tcPr>
            <w:tcW w:w="2430" w:type="dxa"/>
            <w:vAlign w:val="center"/>
          </w:tcPr>
          <w:p w:rsidR="00421FF9" w:rsidRPr="005922E7" w:rsidRDefault="00421FF9" w:rsidP="00421FF9">
            <w:pPr>
              <w:pStyle w:val="TableParagraph"/>
              <w:spacing w:before="5"/>
              <w:ind w:left="113"/>
              <w:rPr>
                <w:rFonts w:ascii="Century Gothic" w:hAnsi="Century Gothic"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 xml:space="preserve">Column Totals </w:t>
            </w:r>
          </w:p>
        </w:tc>
        <w:tc>
          <w:tcPr>
            <w:tcW w:w="1530" w:type="dxa"/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N/A =</w:t>
            </w:r>
          </w:p>
        </w:tc>
        <w:tc>
          <w:tcPr>
            <w:tcW w:w="1795" w:type="dxa"/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Low</w:t>
            </w:r>
            <w:r>
              <w:rPr>
                <w:rFonts w:ascii="Century Gothic" w:hAnsi="Century Gothic"/>
                <w:b/>
                <w:sz w:val="21"/>
              </w:rPr>
              <w:t xml:space="preserve"> =</w:t>
            </w:r>
          </w:p>
        </w:tc>
        <w:tc>
          <w:tcPr>
            <w:tcW w:w="1710" w:type="dxa"/>
            <w:vAlign w:val="center"/>
          </w:tcPr>
          <w:p w:rsidR="00421FF9" w:rsidRPr="005922E7" w:rsidRDefault="00421FF9" w:rsidP="00421FF9">
            <w:pPr>
              <w:pStyle w:val="TableParagraph"/>
              <w:ind w:left="106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Mid</w:t>
            </w:r>
            <w:r>
              <w:rPr>
                <w:rFonts w:ascii="Century Gothic" w:hAnsi="Century Gothic"/>
                <w:b/>
                <w:sz w:val="21"/>
              </w:rPr>
              <w:t xml:space="preserve"> </w:t>
            </w:r>
            <w:r w:rsidRPr="005922E7">
              <w:rPr>
                <w:rFonts w:ascii="Century Gothic" w:hAnsi="Century Gothic"/>
                <w:b/>
                <w:sz w:val="21"/>
              </w:rPr>
              <w:t>=</w:t>
            </w:r>
          </w:p>
        </w:tc>
        <w:tc>
          <w:tcPr>
            <w:tcW w:w="1890" w:type="dxa"/>
            <w:vAlign w:val="center"/>
          </w:tcPr>
          <w:p w:rsidR="00421FF9" w:rsidRPr="005922E7" w:rsidRDefault="00421FF9" w:rsidP="00421FF9">
            <w:pPr>
              <w:pStyle w:val="TableParagraph"/>
              <w:ind w:left="106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High</w:t>
            </w:r>
            <w:r>
              <w:rPr>
                <w:rFonts w:ascii="Century Gothic" w:hAnsi="Century Gothic"/>
                <w:b/>
                <w:sz w:val="21"/>
              </w:rPr>
              <w:t xml:space="preserve"> </w:t>
            </w:r>
            <w:r w:rsidRPr="005922E7">
              <w:rPr>
                <w:rFonts w:ascii="Century Gothic" w:hAnsi="Century Gothic"/>
                <w:b/>
                <w:sz w:val="21"/>
              </w:rPr>
              <w:t>=</w:t>
            </w:r>
          </w:p>
        </w:tc>
        <w:tc>
          <w:tcPr>
            <w:tcW w:w="2070" w:type="dxa"/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Crisis</w:t>
            </w:r>
            <w:r>
              <w:rPr>
                <w:rFonts w:ascii="Century Gothic" w:hAnsi="Century Gothic"/>
                <w:b/>
                <w:sz w:val="21"/>
              </w:rPr>
              <w:t xml:space="preserve"> </w:t>
            </w:r>
            <w:r w:rsidRPr="005922E7">
              <w:rPr>
                <w:rFonts w:ascii="Century Gothic" w:hAnsi="Century Gothic"/>
                <w:b/>
                <w:sz w:val="21"/>
              </w:rPr>
              <w:t>=</w:t>
            </w:r>
          </w:p>
        </w:tc>
      </w:tr>
      <w:tr w:rsidR="00421FF9" w:rsidRPr="005922E7" w:rsidTr="00421FF9">
        <w:trPr>
          <w:trHeight w:val="445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181CE4" w:rsidRDefault="00421FF9" w:rsidP="00421FF9">
            <w:pPr>
              <w:pStyle w:val="TableParagraph"/>
              <w:spacing w:before="0"/>
              <w:rPr>
                <w:rFonts w:ascii="Century Gothic" w:hAnsi="Century Gothic"/>
                <w:color w:val="B8CCE4" w:themeColor="accent1" w:themeTint="66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181CE4" w:rsidRDefault="00421FF9" w:rsidP="00421FF9">
            <w:pPr>
              <w:pStyle w:val="TableParagraph"/>
              <w:spacing w:before="0"/>
              <w:rPr>
                <w:rFonts w:ascii="Century Gothic" w:hAnsi="Century Gothic"/>
                <w:color w:val="B8CCE4" w:themeColor="accent1" w:themeTint="66"/>
                <w:sz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181CE4" w:rsidRDefault="00421FF9" w:rsidP="00421FF9">
            <w:pPr>
              <w:pStyle w:val="TableParagraph"/>
              <w:spacing w:before="0"/>
              <w:rPr>
                <w:rFonts w:ascii="Century Gothic" w:hAnsi="Century Gothic"/>
                <w:color w:val="B8CCE4" w:themeColor="accent1" w:themeTint="66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181CE4" w:rsidRDefault="00421FF9" w:rsidP="00421FF9">
            <w:pPr>
              <w:pStyle w:val="TableParagraph"/>
              <w:spacing w:before="0"/>
              <w:rPr>
                <w:rFonts w:ascii="Century Gothic" w:hAnsi="Century Gothic"/>
                <w:color w:val="B8CCE4" w:themeColor="accent1" w:themeTint="66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181CE4" w:rsidRDefault="00421FF9" w:rsidP="00421FF9">
            <w:pPr>
              <w:pStyle w:val="TableParagraph"/>
              <w:spacing w:before="0"/>
              <w:rPr>
                <w:rFonts w:ascii="Century Gothic" w:hAnsi="Century Gothic"/>
                <w:color w:val="B8CCE4" w:themeColor="accent1" w:themeTint="66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421FF9" w:rsidRPr="005922E7" w:rsidRDefault="00421FF9" w:rsidP="00421FF9">
            <w:pPr>
              <w:pStyle w:val="TableParagraph"/>
              <w:ind w:left="110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Total Score =</w:t>
            </w:r>
          </w:p>
        </w:tc>
      </w:tr>
      <w:tr w:rsidR="00421FF9" w:rsidRPr="005922E7" w:rsidTr="00421FF9">
        <w:trPr>
          <w:trHeight w:val="570"/>
          <w:jc w:val="center"/>
        </w:trPr>
        <w:tc>
          <w:tcPr>
            <w:tcW w:w="2430" w:type="dxa"/>
            <w:vAlign w:val="center"/>
          </w:tcPr>
          <w:p w:rsidR="00421FF9" w:rsidRPr="00421FF9" w:rsidRDefault="00421FF9" w:rsidP="00421FF9">
            <w:pPr>
              <w:pStyle w:val="TableParagraph"/>
              <w:spacing w:before="8" w:line="249" w:lineRule="auto"/>
              <w:ind w:left="110" w:right="312"/>
              <w:jc w:val="center"/>
              <w:rPr>
                <w:rFonts w:ascii="Century Gothic" w:hAnsi="Century Gothic"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>Select based on total score</w:t>
            </w:r>
          </w:p>
        </w:tc>
        <w:tc>
          <w:tcPr>
            <w:tcW w:w="1530" w:type="dxa"/>
            <w:vAlign w:val="center"/>
          </w:tcPr>
          <w:p w:rsidR="00421FF9" w:rsidRPr="00421FF9" w:rsidRDefault="00421FF9" w:rsidP="00421FF9">
            <w:pPr>
              <w:pStyle w:val="TableParagraph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 xml:space="preserve">N/A </w:t>
            </w:r>
            <w:r w:rsidRPr="00421FF9">
              <w:rPr>
                <w:rFonts w:ascii="Segoe UI Symbol" w:hAnsi="Segoe UI Symbol" w:cs="Segoe UI Symbol"/>
                <w:b/>
                <w:sz w:val="21"/>
              </w:rPr>
              <w:t>☐</w:t>
            </w:r>
            <w:r w:rsidRPr="00421FF9">
              <w:rPr>
                <w:rFonts w:ascii="Century Gothic" w:hAnsi="Century Gothic"/>
                <w:b/>
                <w:sz w:val="21"/>
              </w:rPr>
              <w:t xml:space="preserve"> (0-15)</w:t>
            </w:r>
          </w:p>
        </w:tc>
        <w:tc>
          <w:tcPr>
            <w:tcW w:w="1795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 xml:space="preserve">Low </w:t>
            </w:r>
            <w:r w:rsidRPr="00421FF9">
              <w:rPr>
                <w:rFonts w:ascii="Segoe UI Symbol" w:hAnsi="Segoe UI Symbol" w:cs="Segoe UI Symbol"/>
                <w:b/>
                <w:sz w:val="21"/>
              </w:rPr>
              <w:t>☐</w:t>
            </w:r>
            <w:r w:rsidRPr="00421FF9">
              <w:rPr>
                <w:rFonts w:ascii="Century Gothic" w:hAnsi="Century Gothic"/>
                <w:b/>
                <w:sz w:val="21"/>
              </w:rPr>
              <w:t xml:space="preserve"> (16-26)</w:t>
            </w: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171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 xml:space="preserve">Mid </w:t>
            </w:r>
            <w:r w:rsidRPr="00421FF9">
              <w:rPr>
                <w:rFonts w:ascii="Segoe UI Symbol" w:hAnsi="Segoe UI Symbol" w:cs="Segoe UI Symbol"/>
                <w:b/>
                <w:sz w:val="21"/>
              </w:rPr>
              <w:t>☐</w:t>
            </w:r>
            <w:r w:rsidRPr="00421FF9">
              <w:rPr>
                <w:rFonts w:ascii="Century Gothic" w:hAnsi="Century Gothic"/>
                <w:b/>
                <w:sz w:val="21"/>
              </w:rPr>
              <w:t xml:space="preserve"> (27-36)</w:t>
            </w: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1890" w:type="dxa"/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 xml:space="preserve">High </w:t>
            </w:r>
            <w:r w:rsidRPr="00421FF9">
              <w:rPr>
                <w:rFonts w:ascii="Segoe UI Symbol" w:hAnsi="Segoe UI Symbol" w:cs="Segoe UI Symbol"/>
                <w:b/>
                <w:sz w:val="21"/>
              </w:rPr>
              <w:t>☐</w:t>
            </w:r>
            <w:r w:rsidRPr="00421FF9">
              <w:rPr>
                <w:rFonts w:ascii="Century Gothic" w:hAnsi="Century Gothic"/>
                <w:b/>
                <w:sz w:val="21"/>
              </w:rPr>
              <w:t xml:space="preserve"> (37-63)</w:t>
            </w:r>
          </w:p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  <w:vAlign w:val="center"/>
          </w:tcPr>
          <w:p w:rsidR="00421FF9" w:rsidRPr="00421FF9" w:rsidRDefault="00421FF9" w:rsidP="00421FF9">
            <w:pPr>
              <w:pStyle w:val="TableParagraph"/>
              <w:ind w:left="9"/>
              <w:jc w:val="center"/>
              <w:rPr>
                <w:rFonts w:ascii="Century Gothic" w:hAnsi="Century Gothic"/>
                <w:b/>
                <w:sz w:val="21"/>
              </w:rPr>
            </w:pPr>
            <w:r w:rsidRPr="00421FF9">
              <w:rPr>
                <w:rFonts w:ascii="Century Gothic" w:hAnsi="Century Gothic"/>
                <w:b/>
                <w:sz w:val="21"/>
              </w:rPr>
              <w:t xml:space="preserve">Crisis </w:t>
            </w:r>
            <w:r w:rsidRPr="00421FF9">
              <w:rPr>
                <w:rFonts w:ascii="Segoe UI Symbol" w:hAnsi="Segoe UI Symbol" w:cs="Segoe UI Symbol"/>
                <w:b/>
                <w:sz w:val="21"/>
              </w:rPr>
              <w:t>☐</w:t>
            </w:r>
            <w:r w:rsidRPr="00421FF9">
              <w:rPr>
                <w:rFonts w:ascii="Century Gothic" w:hAnsi="Century Gothic"/>
                <w:b/>
                <w:sz w:val="21"/>
              </w:rPr>
              <w:t xml:space="preserve"> (64-104)</w:t>
            </w:r>
          </w:p>
        </w:tc>
      </w:tr>
      <w:tr w:rsidR="00421FF9" w:rsidRPr="005922E7" w:rsidTr="00421FF9">
        <w:trPr>
          <w:trHeight w:val="563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21FF9" w:rsidRPr="005922E7" w:rsidRDefault="00421FF9" w:rsidP="00421FF9">
            <w:pPr>
              <w:pStyle w:val="TableParagraph"/>
              <w:spacing w:before="0"/>
              <w:rPr>
                <w:rFonts w:ascii="Century Gothic" w:hAnsi="Century Gothic"/>
                <w:sz w:val="20"/>
              </w:rPr>
            </w:pPr>
          </w:p>
        </w:tc>
        <w:tc>
          <w:tcPr>
            <w:tcW w:w="1530" w:type="dxa"/>
            <w:shd w:val="clear" w:color="auto" w:fill="E0E0E0"/>
            <w:vAlign w:val="center"/>
          </w:tcPr>
          <w:p w:rsidR="00421FF9" w:rsidRDefault="00421FF9" w:rsidP="00421FF9">
            <w:pPr>
              <w:pStyle w:val="TableParagraph"/>
              <w:spacing w:before="7" w:line="235" w:lineRule="auto"/>
              <w:ind w:left="110"/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No CM needed</w:t>
            </w:r>
          </w:p>
        </w:tc>
        <w:tc>
          <w:tcPr>
            <w:tcW w:w="1795" w:type="dxa"/>
            <w:shd w:val="clear" w:color="auto" w:fill="E0E0E0"/>
            <w:vAlign w:val="center"/>
          </w:tcPr>
          <w:p w:rsidR="00421FF9" w:rsidRDefault="00421FF9" w:rsidP="00421FF9">
            <w:pPr>
              <w:pStyle w:val="TableParagraph"/>
              <w:spacing w:before="7" w:line="235" w:lineRule="auto"/>
              <w:ind w:left="110"/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Follow-</w:t>
            </w:r>
            <w:r w:rsidRPr="005922E7">
              <w:rPr>
                <w:rFonts w:ascii="Century Gothic" w:hAnsi="Century Gothic"/>
                <w:b/>
                <w:sz w:val="21"/>
              </w:rPr>
              <w:t>up every</w:t>
            </w:r>
          </w:p>
          <w:p w:rsidR="00421FF9" w:rsidRPr="005922E7" w:rsidRDefault="00421FF9" w:rsidP="00421FF9">
            <w:pPr>
              <w:pStyle w:val="TableParagraph"/>
              <w:spacing w:before="7" w:line="235" w:lineRule="auto"/>
              <w:ind w:left="110"/>
              <w:jc w:val="center"/>
              <w:rPr>
                <w:rFonts w:ascii="Century Gothic" w:hAnsi="Century Gothic"/>
                <w:b/>
                <w:sz w:val="21"/>
              </w:rPr>
            </w:pPr>
            <w:r w:rsidRPr="005922E7">
              <w:rPr>
                <w:rFonts w:ascii="Century Gothic" w:hAnsi="Century Gothic"/>
                <w:b/>
                <w:sz w:val="21"/>
              </w:rPr>
              <w:t>6 months</w:t>
            </w:r>
          </w:p>
        </w:tc>
        <w:tc>
          <w:tcPr>
            <w:tcW w:w="1710" w:type="dxa"/>
            <w:shd w:val="clear" w:color="auto" w:fill="E0E0E0"/>
            <w:vAlign w:val="center"/>
          </w:tcPr>
          <w:p w:rsidR="00421FF9" w:rsidRPr="005922E7" w:rsidRDefault="00421FF9" w:rsidP="00421FF9">
            <w:pPr>
              <w:pStyle w:val="TableParagraph"/>
              <w:spacing w:before="7" w:line="235" w:lineRule="auto"/>
              <w:ind w:left="106" w:right="161"/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≥ 1 follow-</w:t>
            </w:r>
            <w:r w:rsidRPr="005922E7">
              <w:rPr>
                <w:rFonts w:ascii="Century Gothic" w:hAnsi="Century Gothic"/>
                <w:b/>
                <w:sz w:val="21"/>
              </w:rPr>
              <w:t>up every 6 months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421FF9" w:rsidRPr="005922E7" w:rsidRDefault="00421FF9" w:rsidP="00421FF9">
            <w:pPr>
              <w:pStyle w:val="TableParagraph"/>
              <w:spacing w:before="7" w:line="235" w:lineRule="auto"/>
              <w:ind w:left="106" w:right="154"/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≥ 1 follow-</w:t>
            </w:r>
            <w:r w:rsidRPr="005922E7">
              <w:rPr>
                <w:rFonts w:ascii="Century Gothic" w:hAnsi="Century Gothic"/>
                <w:b/>
                <w:sz w:val="21"/>
              </w:rPr>
              <w:t>up every 60 days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421FF9" w:rsidRPr="005922E7" w:rsidRDefault="00421FF9" w:rsidP="00421FF9">
            <w:pPr>
              <w:pStyle w:val="TableParagraph"/>
              <w:spacing w:before="7" w:line="235" w:lineRule="auto"/>
              <w:ind w:left="110" w:right="186"/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≥ 1 follow-</w:t>
            </w:r>
            <w:r w:rsidRPr="005922E7">
              <w:rPr>
                <w:rFonts w:ascii="Century Gothic" w:hAnsi="Century Gothic"/>
                <w:b/>
                <w:sz w:val="21"/>
              </w:rPr>
              <w:t>up every month</w:t>
            </w:r>
          </w:p>
        </w:tc>
      </w:tr>
    </w:tbl>
    <w:p w:rsidR="00305DE9" w:rsidRPr="005922E7" w:rsidRDefault="00305DE9">
      <w:pPr>
        <w:spacing w:before="4"/>
        <w:rPr>
          <w:rFonts w:ascii="Century Gothic" w:hAnsi="Century Gothic"/>
          <w:i/>
        </w:rPr>
      </w:pPr>
    </w:p>
    <w:p w:rsidR="00EB63B9" w:rsidRDefault="00EB63B9">
      <w:pPr>
        <w:pStyle w:val="Heading1"/>
        <w:spacing w:before="1"/>
        <w:rPr>
          <w:rFonts w:ascii="Century Gothic" w:hAnsi="Century Gothic"/>
        </w:rPr>
      </w:pPr>
    </w:p>
    <w:p w:rsidR="00305DE9" w:rsidRPr="005922E7" w:rsidRDefault="00AB317D">
      <w:pPr>
        <w:pStyle w:val="Heading1"/>
        <w:spacing w:before="1"/>
        <w:rPr>
          <w:rFonts w:ascii="Century Gothic" w:hAnsi="Century Gothic"/>
        </w:rPr>
      </w:pPr>
      <w:r w:rsidRPr="005922E7">
        <w:rPr>
          <w:rFonts w:ascii="Century Gothic" w:hAnsi="Century Gothic"/>
        </w:rPr>
        <w:t>Comments: ________________________________________________________________________________________</w:t>
      </w:r>
    </w:p>
    <w:p w:rsidR="00305DE9" w:rsidRPr="005922E7" w:rsidRDefault="00305DE9">
      <w:pPr>
        <w:rPr>
          <w:rFonts w:ascii="Century Gothic" w:hAnsi="Century Gothic"/>
          <w:sz w:val="20"/>
        </w:rPr>
      </w:pPr>
    </w:p>
    <w:p w:rsidR="00305DE9" w:rsidRPr="005922E7" w:rsidRDefault="00305DE9">
      <w:pPr>
        <w:spacing w:before="2"/>
        <w:rPr>
          <w:rFonts w:ascii="Century Gothic" w:hAnsi="Century Gothic"/>
          <w:sz w:val="21"/>
        </w:rPr>
      </w:pPr>
    </w:p>
    <w:sectPr w:rsidR="00305DE9" w:rsidRPr="005922E7">
      <w:type w:val="continuous"/>
      <w:pgSz w:w="12240" w:h="15840"/>
      <w:pgMar w:top="660" w:right="4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B9" w:rsidRDefault="00EB63B9" w:rsidP="00EB63B9">
      <w:r>
        <w:separator/>
      </w:r>
    </w:p>
  </w:endnote>
  <w:endnote w:type="continuationSeparator" w:id="0">
    <w:p w:rsidR="00EB63B9" w:rsidRDefault="00EB63B9" w:rsidP="00EB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9" w:rsidRPr="00EB63B9" w:rsidRDefault="00421FF9" w:rsidP="00EB63B9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</w:rPr>
      <w:t>Updated 7</w:t>
    </w:r>
    <w:r w:rsidR="00EB63B9" w:rsidRPr="00EB63B9">
      <w:rPr>
        <w:rFonts w:ascii="Century Gothic" w:hAnsi="Century Gothic"/>
      </w:rPr>
      <w:t>/</w:t>
    </w:r>
    <w:r>
      <w:rPr>
        <w:rFonts w:ascii="Century Gothic" w:hAnsi="Century Gothic"/>
      </w:rPr>
      <w:t>20</w:t>
    </w:r>
    <w:r w:rsidR="00EB63B9" w:rsidRPr="00EB63B9">
      <w:rPr>
        <w:rFonts w:ascii="Century Gothic" w:hAnsi="Century Gothic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B9" w:rsidRDefault="00EB63B9" w:rsidP="00EB63B9">
      <w:r>
        <w:separator/>
      </w:r>
    </w:p>
  </w:footnote>
  <w:footnote w:type="continuationSeparator" w:id="0">
    <w:p w:rsidR="00EB63B9" w:rsidRDefault="00EB63B9" w:rsidP="00EB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AC"/>
    <w:multiLevelType w:val="hybridMultilevel"/>
    <w:tmpl w:val="BA76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A65"/>
    <w:multiLevelType w:val="hybridMultilevel"/>
    <w:tmpl w:val="D048F9EC"/>
    <w:lvl w:ilvl="0" w:tplc="DB8ACF5E">
      <w:start w:val="1"/>
      <w:numFmt w:val="decimal"/>
      <w:lvlText w:val="%1)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E9"/>
    <w:rsid w:val="00181CE4"/>
    <w:rsid w:val="00305DE9"/>
    <w:rsid w:val="00421FF9"/>
    <w:rsid w:val="0051340E"/>
    <w:rsid w:val="00581A1A"/>
    <w:rsid w:val="005922E7"/>
    <w:rsid w:val="005C49C5"/>
    <w:rsid w:val="007662CD"/>
    <w:rsid w:val="00AB317D"/>
    <w:rsid w:val="00BD7ECF"/>
    <w:rsid w:val="00D36401"/>
    <w:rsid w:val="00E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40AF8-E935-4AE8-8553-21E33F6D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qFormat/>
    <w:pPr>
      <w:ind w:left="224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character" w:customStyle="1" w:styleId="Heading1Char">
    <w:name w:val="Heading 1 Char"/>
    <w:basedOn w:val="DefaultParagraphFont"/>
    <w:link w:val="Heading1"/>
    <w:rsid w:val="00EB63B9"/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B6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6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B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CM BPS Acuity 12-14-16.docx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 BPS Acuity 12-14-16.docx</dc:title>
  <dc:creator>Ariel White</dc:creator>
  <cp:lastModifiedBy>Ariel White</cp:lastModifiedBy>
  <cp:revision>7</cp:revision>
  <cp:lastPrinted>2018-03-08T15:51:00Z</cp:lastPrinted>
  <dcterms:created xsi:type="dcterms:W3CDTF">2018-03-08T16:03:00Z</dcterms:created>
  <dcterms:modified xsi:type="dcterms:W3CDTF">2018-08-13T16:30:00Z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Word</vt:lpwstr>
  </property>
  <property fmtid="{D5CDD505-2E9C-101B-9397-08002B2CF9AE}" pid="4" name="LastSaved">
    <vt:filetime>2018-03-07T00:00:00Z</vt:filetime>
  </property>
</Properties>
</file>